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9856" w14:textId="77777777" w:rsidR="00EF41F7" w:rsidRDefault="00263092">
      <w:pPr>
        <w:pStyle w:val="Titel"/>
      </w:pPr>
      <w:r>
        <w:t>Meningen van 36 letterenstudenten over het schoolvak Nederlands</w:t>
      </w:r>
    </w:p>
    <w:p w14:paraId="6238F2C2" w14:textId="77777777" w:rsidR="00EF41F7" w:rsidRPr="00F30830" w:rsidRDefault="00263092">
      <w:r w:rsidRPr="00F30830">
        <w:t xml:space="preserve">Anneke </w:t>
      </w:r>
      <w:proofErr w:type="spellStart"/>
      <w:r w:rsidRPr="00F30830">
        <w:t>Neijt</w:t>
      </w:r>
      <w:proofErr w:type="spellEnd"/>
      <w:r w:rsidRPr="00F30830">
        <w:t>, CLS en Vakdidactiek Geesteswetenschappen</w:t>
      </w:r>
    </w:p>
    <w:p w14:paraId="3DC5DC4F" w14:textId="77777777" w:rsidR="00EF41F7" w:rsidRPr="00F30830" w:rsidRDefault="00263092">
      <w:r w:rsidRPr="00F30830">
        <w:t>Radboud Universiteit Nijmegen, 2015</w:t>
      </w:r>
    </w:p>
    <w:p w14:paraId="56D3B6B9" w14:textId="6B2FE734" w:rsidR="00EF41F7" w:rsidRPr="00F30830" w:rsidRDefault="00036467">
      <w:r w:rsidRPr="00F30830">
        <w:t xml:space="preserve">Als je Nederlands gaat studeren, dan vind je Nederlands zo interessant dat je er je hele leven wel mee te maken zou willen hebben. Zijn </w:t>
      </w:r>
      <w:r w:rsidR="00263092" w:rsidRPr="00F30830">
        <w:t xml:space="preserve">studenten Nederlands </w:t>
      </w:r>
      <w:r w:rsidRPr="00F30830">
        <w:t xml:space="preserve">daarom laaiend enthousiast over </w:t>
      </w:r>
      <w:r w:rsidR="00263092" w:rsidRPr="00F30830">
        <w:t xml:space="preserve">het schoolvak Nederlands? </w:t>
      </w:r>
      <w:r w:rsidRPr="00F30830">
        <w:t>Of s</w:t>
      </w:r>
      <w:r w:rsidR="00263092" w:rsidRPr="00F30830">
        <w:t>ignaleren ze problemen</w:t>
      </w:r>
      <w:r w:rsidRPr="00F30830">
        <w:t xml:space="preserve"> en h</w:t>
      </w:r>
      <w:r w:rsidR="00263092" w:rsidRPr="00F30830">
        <w:t xml:space="preserve">ebben ze adviezen over hoe het vak gegeven </w:t>
      </w:r>
      <w:r w:rsidRPr="00F30830">
        <w:t xml:space="preserve">zou </w:t>
      </w:r>
      <w:r w:rsidR="00263092" w:rsidRPr="00F30830">
        <w:t>moet</w:t>
      </w:r>
      <w:r w:rsidRPr="00F30830">
        <w:t>en</w:t>
      </w:r>
      <w:r w:rsidR="00263092" w:rsidRPr="00F30830">
        <w:t xml:space="preserve"> worden? Welke onderdelen vinden ze meer of minder belangrijk? Ter voorbereiding op overleg over het schoolvak Nederlands (</w:t>
      </w:r>
      <w:r w:rsidR="008A6C05" w:rsidRPr="00F30830">
        <w:t xml:space="preserve">zie </w:t>
      </w:r>
      <w:r w:rsidR="00263092" w:rsidRPr="00F30830">
        <w:t xml:space="preserve">Verslag Symposium 2015) is een lijst vragen aan beginnende studenten Nederlands voorgelegd. </w:t>
      </w:r>
      <w:r w:rsidRPr="00F30830">
        <w:t xml:space="preserve">Onderzoek naar </w:t>
      </w:r>
      <w:r w:rsidR="00263092" w:rsidRPr="00F30830">
        <w:t xml:space="preserve">de waardering van leerlingen voor het vak is namelijk al weer enige jaren geleden verschenen (Van Grinsven, </w:t>
      </w:r>
      <w:proofErr w:type="spellStart"/>
      <w:r w:rsidR="00263092" w:rsidRPr="00F30830">
        <w:t>Mondrian</w:t>
      </w:r>
      <w:proofErr w:type="spellEnd"/>
      <w:r w:rsidR="00263092" w:rsidRPr="00F30830">
        <w:t xml:space="preserve"> en </w:t>
      </w:r>
      <w:proofErr w:type="spellStart"/>
      <w:r w:rsidR="00263092" w:rsidRPr="00F30830">
        <w:t>Westerik</w:t>
      </w:r>
      <w:proofErr w:type="spellEnd"/>
      <w:r w:rsidR="00263092" w:rsidRPr="00F30830">
        <w:t xml:space="preserve"> 2007), en beginnende studenten </w:t>
      </w:r>
      <w:r w:rsidR="007C3462" w:rsidRPr="00F30830">
        <w:t xml:space="preserve">beschikken over meer recente informatie, recente ervaringen waarover ze </w:t>
      </w:r>
      <w:r w:rsidR="00263092" w:rsidRPr="00F30830">
        <w:t xml:space="preserve">kunnen </w:t>
      </w:r>
      <w:r w:rsidR="00F4546D" w:rsidRPr="00F30830">
        <w:t>rapporteren</w:t>
      </w:r>
      <w:r w:rsidR="00263092" w:rsidRPr="00F30830">
        <w:t>.</w:t>
      </w:r>
    </w:p>
    <w:p w14:paraId="1315C368" w14:textId="77777777" w:rsidR="00EF41F7" w:rsidRPr="00F30830" w:rsidRDefault="00263092">
      <w:r w:rsidRPr="00F30830">
        <w:rPr>
          <w:i/>
        </w:rPr>
        <w:t>Methode.</w:t>
      </w:r>
      <w:r w:rsidRPr="00F30830">
        <w:t xml:space="preserve"> De deelnemers waren 36 studenten van een eerstejaarscursus Nederlandse taalkunde, ongeveer 10 mannen en 26 vrouwen. De meesten hadden in 2014 het vwo-examen gedaan. 34 deelnemers waren dat jaar begonnen aan de studie Nederlands, 2 deelnemers volgden de studie Duits</w:t>
      </w:r>
      <w:r w:rsidRPr="00F30830">
        <w:rPr>
          <w:i/>
        </w:rPr>
        <w:t xml:space="preserve">. </w:t>
      </w:r>
      <w:r w:rsidRPr="00F30830">
        <w:t>In de pauze van een van de colleges vulden de studenten een vragenlijst in. Dat kostte ze gemiddeld tien minuten.</w:t>
      </w:r>
      <w:r w:rsidRPr="00F30830">
        <w:rPr>
          <w:i/>
        </w:rPr>
        <w:t xml:space="preserve"> </w:t>
      </w:r>
      <w:r w:rsidRPr="00F30830">
        <w:t xml:space="preserve">De vragenlijst is integraal opgenomen in bijlage 1. </w:t>
      </w:r>
    </w:p>
    <w:p w14:paraId="44F62B59" w14:textId="77150FB3" w:rsidR="00EF41F7" w:rsidRPr="00F30830" w:rsidRDefault="00263092">
      <w:r w:rsidRPr="00F30830">
        <w:rPr>
          <w:i/>
        </w:rPr>
        <w:t>Resultaten.</w:t>
      </w:r>
      <w:r w:rsidRPr="00F30830">
        <w:t xml:space="preserve"> De globale oordelen over het v</w:t>
      </w:r>
      <w:r w:rsidR="00036467" w:rsidRPr="00F30830">
        <w:t xml:space="preserve">ak, uitgedrukt op een </w:t>
      </w:r>
      <w:proofErr w:type="spellStart"/>
      <w:r w:rsidR="00036467" w:rsidRPr="00F30830">
        <w:t>zevenpunts</w:t>
      </w:r>
      <w:r w:rsidRPr="00F30830">
        <w:t>schaal</w:t>
      </w:r>
      <w:proofErr w:type="spellEnd"/>
      <w:r w:rsidRPr="00F30830">
        <w:t>, zijn samengevat in Tabel 1. Studenten die Nederlands gaan studeren, kiezen in het algemeen de positieve kant van het midden (4) van de schaal. Het gemiddelde van de antwoorden is bijvoorbeeld 2,8</w:t>
      </w:r>
      <w:r w:rsidR="00036467" w:rsidRPr="00F30830">
        <w:t>, dus dichter</w:t>
      </w:r>
      <w:r w:rsidRPr="00F30830">
        <w:t xml:space="preserve"> bij ‘leerzaam’ </w:t>
      </w:r>
      <w:r w:rsidR="00036467" w:rsidRPr="00F30830">
        <w:t xml:space="preserve">dan bij </w:t>
      </w:r>
      <w:r w:rsidRPr="00F30830">
        <w:t xml:space="preserve">‘niet leerzaam’ aan de uiteinden van de schaal. Het gemiddelde van hun inschatting van wat klasgenoten </w:t>
      </w:r>
      <w:r w:rsidR="00036467" w:rsidRPr="00F30830">
        <w:t xml:space="preserve">van de leerzaamheid </w:t>
      </w:r>
      <w:r w:rsidRPr="00F30830">
        <w:t xml:space="preserve">vinden is 4,6. Dat ligt aan de andere kant van het midden. </w:t>
      </w:r>
      <w:bookmarkStart w:id="0" w:name="__DdeLink__12746_76241640"/>
      <w:r w:rsidRPr="00F30830">
        <w:t>De uitkomsten wijzen uit dat studenten Nederlands het vak leerzaam, niet zo moeilijk, interessant, afwisselend en nuttig vinden en dat ze denken dat hun klasgenoten het vak minder leerzaam, moeilijk, niet interessant, niet afwisselend en niet zo nuttig vinden.</w:t>
      </w:r>
      <w:bookmarkEnd w:id="0"/>
      <w:r w:rsidRPr="00F30830">
        <w:t xml:space="preserve"> Alleen bij de vraag of het mogelijk is om het vak veel beter te onderwijzen, komen de oordelen overeen. De studenten denken zelf dat het mogelijk is om het vak veel beter te geven, en ze veronderstellen dat hun klasgenoten dat ook denken. </w:t>
      </w:r>
    </w:p>
    <w:p w14:paraId="32E9C282" w14:textId="77777777" w:rsidR="00EF41F7" w:rsidRDefault="00263092" w:rsidP="00036467">
      <w:pPr>
        <w:pStyle w:val="TableContents"/>
      </w:pPr>
      <w:r w:rsidRPr="00036467">
        <w:rPr>
          <w:b/>
        </w:rPr>
        <w:t>Tabel 1.</w:t>
      </w:r>
      <w:r>
        <w:t xml:space="preserve"> De uitkomsten bij de vragen Wat vind je van het schoolvak Nederlands in het voortgezet onderwijs? en </w:t>
      </w:r>
      <w:r>
        <w:rPr>
          <w:rFonts w:eastAsia="Batang" w:cs="Times New Roman"/>
          <w:color w:val="000000"/>
          <w:lang w:eastAsia="nl-NL"/>
        </w:rPr>
        <w:t>Maak een inschatting: wat vinden jouw klasgenoten van dit vak?</w:t>
      </w:r>
      <w:r>
        <w:t xml:space="preserve"> Kolom 2, ‘eigen oordeel’ bevat de oordelen van de studenten zelf; kolom 3 ‘klasgenoten’ bevat hun inschatting van de oordelen van klasgenoten. De getallen zijn gemiddelden van de individuele oordelen op een </w:t>
      </w:r>
      <w:proofErr w:type="spellStart"/>
      <w:r>
        <w:t>zevenpuntsschaal</w:t>
      </w:r>
      <w:proofErr w:type="spellEnd"/>
      <w:r>
        <w:t xml:space="preserve"> (met tussen haakjes de standaarddeviatie en in een aparte kolom de variantie).</w:t>
      </w:r>
    </w:p>
    <w:tbl>
      <w:tblPr>
        <w:tblW w:w="0" w:type="auto"/>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597"/>
        <w:gridCol w:w="1613"/>
        <w:gridCol w:w="1639"/>
      </w:tblGrid>
      <w:tr w:rsidR="00F4546D" w14:paraId="645AE58C" w14:textId="77777777" w:rsidTr="00F30830">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B3CAE7" w14:textId="77777777" w:rsidR="00F4546D" w:rsidRDefault="00F4546D">
            <w:pPr>
              <w:spacing w:after="0" w:line="240" w:lineRule="auto"/>
              <w:rPr>
                <w:rFonts w:eastAsia="Times New Roman" w:cs="Times New Roman"/>
                <w:color w:val="000000"/>
                <w:sz w:val="24"/>
                <w:szCs w:val="24"/>
                <w:lang w:eastAsia="nl-NL"/>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AFF148" w14:textId="44FE4D27" w:rsidR="00F4546D" w:rsidRDefault="00F4546D">
            <w:pPr>
              <w:spacing w:after="0" w:line="240" w:lineRule="auto"/>
              <w:jc w:val="center"/>
              <w:rPr>
                <w:sz w:val="24"/>
                <w:szCs w:val="24"/>
              </w:rPr>
            </w:pPr>
            <w:r>
              <w:rPr>
                <w:sz w:val="24"/>
                <w:szCs w:val="24"/>
              </w:rPr>
              <w:t>Eigen oordeel</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E2F842" w14:textId="6AE2ADED" w:rsidR="00F4546D" w:rsidRDefault="00F4546D">
            <w:pPr>
              <w:spacing w:after="0" w:line="240" w:lineRule="auto"/>
              <w:jc w:val="center"/>
              <w:rPr>
                <w:sz w:val="24"/>
                <w:szCs w:val="24"/>
              </w:rPr>
            </w:pPr>
            <w:r>
              <w:rPr>
                <w:sz w:val="24"/>
                <w:szCs w:val="24"/>
              </w:rPr>
              <w:t>Klasgenoten</w:t>
            </w:r>
          </w:p>
        </w:tc>
      </w:tr>
      <w:tr w:rsidR="00036467" w14:paraId="27725CBE" w14:textId="77777777" w:rsidTr="00F30830">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252984" w14:textId="77777777" w:rsidR="00036467" w:rsidRDefault="00036467">
            <w:pPr>
              <w:spacing w:after="0" w:line="240" w:lineRule="auto"/>
              <w:rPr>
                <w:rFonts w:eastAsia="Times New Roman" w:cs="Times New Roman"/>
                <w:color w:val="000000"/>
                <w:sz w:val="24"/>
                <w:szCs w:val="24"/>
                <w:lang w:eastAsia="nl-NL"/>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B677E2" w14:textId="591A4AAA" w:rsidR="00036467" w:rsidRDefault="00F30830">
            <w:pPr>
              <w:spacing w:after="0" w:line="240" w:lineRule="auto"/>
              <w:jc w:val="center"/>
              <w:rPr>
                <w:rFonts w:eastAsia="Times New Roman" w:cs="Times New Roman"/>
                <w:i/>
                <w:iCs/>
                <w:color w:val="000000"/>
                <w:sz w:val="24"/>
                <w:szCs w:val="24"/>
                <w:lang w:eastAsia="nl-NL"/>
              </w:rPr>
            </w:pPr>
            <w:r>
              <w:rPr>
                <w:rFonts w:eastAsia="Times New Roman" w:cs="Times New Roman"/>
                <w:i/>
                <w:iCs/>
                <w:color w:val="000000"/>
                <w:sz w:val="24"/>
                <w:szCs w:val="24"/>
                <w:lang w:eastAsia="nl-NL"/>
              </w:rPr>
              <w:t>gemiddeld</w:t>
            </w:r>
            <w:r w:rsidR="00036467">
              <w:rPr>
                <w:rFonts w:eastAsia="Times New Roman" w:cs="Times New Roman"/>
                <w:i/>
                <w:iCs/>
                <w:color w:val="000000"/>
                <w:sz w:val="24"/>
                <w:szCs w:val="24"/>
                <w:lang w:eastAsia="nl-NL"/>
              </w:rPr>
              <w:t xml:space="preserve"> (SD)</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860F105" w14:textId="3BA54BE5" w:rsidR="00036467" w:rsidRDefault="00F30830">
            <w:pPr>
              <w:spacing w:after="0" w:line="240" w:lineRule="auto"/>
              <w:jc w:val="center"/>
              <w:rPr>
                <w:rFonts w:eastAsia="Times New Roman" w:cs="Times New Roman"/>
                <w:i/>
                <w:iCs/>
                <w:color w:val="000000"/>
                <w:sz w:val="24"/>
                <w:szCs w:val="24"/>
                <w:lang w:eastAsia="nl-NL"/>
              </w:rPr>
            </w:pPr>
            <w:r>
              <w:rPr>
                <w:rFonts w:eastAsia="Times New Roman" w:cs="Times New Roman"/>
                <w:i/>
                <w:iCs/>
                <w:color w:val="000000"/>
                <w:sz w:val="24"/>
                <w:szCs w:val="24"/>
                <w:lang w:eastAsia="nl-NL"/>
              </w:rPr>
              <w:t>gemiddeld</w:t>
            </w:r>
            <w:r w:rsidR="00036467">
              <w:rPr>
                <w:rFonts w:eastAsia="Times New Roman" w:cs="Times New Roman"/>
                <w:i/>
                <w:iCs/>
                <w:color w:val="000000"/>
                <w:sz w:val="24"/>
                <w:szCs w:val="24"/>
                <w:lang w:eastAsia="nl-NL"/>
              </w:rPr>
              <w:t xml:space="preserve"> (SD)</w:t>
            </w:r>
          </w:p>
        </w:tc>
      </w:tr>
      <w:tr w:rsidR="00036467" w14:paraId="3E306ECC" w14:textId="77777777" w:rsidTr="00F30830">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5CA456" w14:textId="2F9F8F7E" w:rsidR="00036467" w:rsidRPr="00F30830" w:rsidRDefault="00F4546D" w:rsidP="00F30830">
            <w:pPr>
              <w:spacing w:after="0" w:line="240" w:lineRule="auto"/>
              <w:rPr>
                <w:rFonts w:eastAsia="Times New Roman" w:cs="Times New Roman"/>
                <w:color w:val="000000"/>
                <w:sz w:val="20"/>
                <w:szCs w:val="20"/>
                <w:lang w:eastAsia="nl-NL"/>
              </w:rPr>
            </w:pPr>
            <w:r w:rsidRPr="00F30830">
              <w:rPr>
                <w:rFonts w:eastAsia="Times New Roman" w:cs="Times New Roman"/>
                <w:color w:val="000000"/>
                <w:sz w:val="20"/>
                <w:szCs w:val="20"/>
                <w:lang w:eastAsia="nl-NL"/>
              </w:rPr>
              <w:t>l</w:t>
            </w:r>
            <w:r w:rsidR="00036467" w:rsidRPr="00F30830">
              <w:rPr>
                <w:rFonts w:eastAsia="Times New Roman" w:cs="Times New Roman"/>
                <w:color w:val="000000"/>
                <w:sz w:val="20"/>
                <w:szCs w:val="20"/>
                <w:lang w:eastAsia="nl-NL"/>
              </w:rPr>
              <w:t>eerzaam/niet leerzaam</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21963BE" w14:textId="77777777" w:rsidR="00036467" w:rsidRDefault="00036467">
            <w:pPr>
              <w:spacing w:after="0" w:line="240" w:lineRule="auto"/>
              <w:jc w:val="center"/>
              <w:rPr>
                <w:sz w:val="24"/>
                <w:szCs w:val="24"/>
              </w:rPr>
            </w:pPr>
            <w:r>
              <w:rPr>
                <w:rFonts w:eastAsia="Times New Roman" w:cs="Times New Roman"/>
                <w:color w:val="000000"/>
                <w:sz w:val="24"/>
                <w:szCs w:val="24"/>
                <w:lang w:eastAsia="nl-NL"/>
              </w:rPr>
              <w:t>2,8 (1,3)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6B9B622" w14:textId="77777777" w:rsidR="00036467" w:rsidRDefault="00036467">
            <w:pPr>
              <w:spacing w:after="0" w:line="240" w:lineRule="auto"/>
              <w:jc w:val="center"/>
              <w:rPr>
                <w:sz w:val="24"/>
                <w:szCs w:val="24"/>
              </w:rPr>
            </w:pPr>
            <w:r>
              <w:rPr>
                <w:color w:val="000000"/>
                <w:sz w:val="24"/>
                <w:szCs w:val="24"/>
              </w:rPr>
              <w:t>4,6 (1,3)</w:t>
            </w:r>
          </w:p>
        </w:tc>
      </w:tr>
      <w:tr w:rsidR="00036467" w14:paraId="247ACE23" w14:textId="77777777" w:rsidTr="00F30830">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3176505" w14:textId="17509DAE" w:rsidR="00036467" w:rsidRPr="00F30830" w:rsidRDefault="00F4546D" w:rsidP="00F30830">
            <w:pPr>
              <w:spacing w:after="0" w:line="240" w:lineRule="auto"/>
              <w:rPr>
                <w:rFonts w:eastAsia="Times New Roman" w:cs="Times New Roman"/>
                <w:color w:val="000000"/>
                <w:sz w:val="20"/>
                <w:szCs w:val="20"/>
                <w:lang w:eastAsia="nl-NL"/>
              </w:rPr>
            </w:pPr>
            <w:r w:rsidRPr="00F30830">
              <w:rPr>
                <w:rFonts w:eastAsia="Times New Roman" w:cs="Times New Roman"/>
                <w:color w:val="000000"/>
                <w:sz w:val="20"/>
                <w:szCs w:val="20"/>
                <w:lang w:eastAsia="nl-NL"/>
              </w:rPr>
              <w:t>m</w:t>
            </w:r>
            <w:r w:rsidR="00036467" w:rsidRPr="00F30830">
              <w:rPr>
                <w:rFonts w:eastAsia="Times New Roman" w:cs="Times New Roman"/>
                <w:color w:val="000000"/>
                <w:sz w:val="20"/>
                <w:szCs w:val="20"/>
                <w:lang w:eastAsia="nl-NL"/>
              </w:rPr>
              <w:t>oeilijk/niet moeilijk</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38B53A6" w14:textId="77777777" w:rsidR="00036467" w:rsidRDefault="00036467">
            <w:pPr>
              <w:spacing w:after="0" w:line="240" w:lineRule="auto"/>
              <w:jc w:val="center"/>
              <w:rPr>
                <w:sz w:val="24"/>
                <w:szCs w:val="24"/>
              </w:rPr>
            </w:pPr>
            <w:r>
              <w:rPr>
                <w:rFonts w:eastAsia="Times New Roman" w:cs="Times New Roman"/>
                <w:color w:val="000000"/>
                <w:sz w:val="24"/>
                <w:szCs w:val="24"/>
                <w:lang w:eastAsia="nl-NL"/>
              </w:rPr>
              <w:t>5,0 (1,3)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0A9D5A9" w14:textId="77777777" w:rsidR="00036467" w:rsidRDefault="00036467">
            <w:pPr>
              <w:spacing w:after="0" w:line="240" w:lineRule="auto"/>
              <w:jc w:val="center"/>
              <w:rPr>
                <w:sz w:val="24"/>
                <w:szCs w:val="24"/>
              </w:rPr>
            </w:pPr>
            <w:r>
              <w:rPr>
                <w:color w:val="000000"/>
                <w:sz w:val="24"/>
                <w:szCs w:val="24"/>
              </w:rPr>
              <w:t>3,7 (1,5)</w:t>
            </w:r>
          </w:p>
        </w:tc>
      </w:tr>
      <w:tr w:rsidR="00036467" w14:paraId="2CDA5D76" w14:textId="77777777" w:rsidTr="00F30830">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42CF63" w14:textId="0ABDEBF0" w:rsidR="00036467" w:rsidRPr="00F30830" w:rsidRDefault="00F4546D" w:rsidP="00F30830">
            <w:pPr>
              <w:spacing w:after="0" w:line="240" w:lineRule="auto"/>
              <w:rPr>
                <w:rFonts w:eastAsia="Times New Roman" w:cs="Times New Roman"/>
                <w:color w:val="000000"/>
                <w:sz w:val="20"/>
                <w:szCs w:val="20"/>
                <w:lang w:eastAsia="nl-NL"/>
              </w:rPr>
            </w:pPr>
            <w:r w:rsidRPr="00F30830">
              <w:rPr>
                <w:rFonts w:eastAsia="Times New Roman" w:cs="Times New Roman"/>
                <w:color w:val="000000"/>
                <w:sz w:val="20"/>
                <w:szCs w:val="20"/>
                <w:lang w:eastAsia="nl-NL"/>
              </w:rPr>
              <w:t>i</w:t>
            </w:r>
            <w:r w:rsidR="00036467" w:rsidRPr="00F30830">
              <w:rPr>
                <w:rFonts w:eastAsia="Times New Roman" w:cs="Times New Roman"/>
                <w:color w:val="000000"/>
                <w:sz w:val="20"/>
                <w:szCs w:val="20"/>
                <w:lang w:eastAsia="nl-NL"/>
              </w:rPr>
              <w:t>nteressant/niet interessant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C1AC50F" w14:textId="77777777" w:rsidR="00036467" w:rsidRDefault="00036467">
            <w:pPr>
              <w:spacing w:after="0" w:line="240" w:lineRule="auto"/>
              <w:jc w:val="center"/>
              <w:rPr>
                <w:sz w:val="24"/>
                <w:szCs w:val="24"/>
              </w:rPr>
            </w:pPr>
            <w:r>
              <w:rPr>
                <w:rFonts w:eastAsia="Times New Roman" w:cs="Times New Roman"/>
                <w:color w:val="000000"/>
                <w:sz w:val="24"/>
                <w:szCs w:val="24"/>
                <w:lang w:eastAsia="nl-NL"/>
              </w:rPr>
              <w:t>3,1 (1,5)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AE28005" w14:textId="77777777" w:rsidR="00036467" w:rsidRDefault="00036467">
            <w:pPr>
              <w:spacing w:after="0" w:line="240" w:lineRule="auto"/>
              <w:jc w:val="center"/>
              <w:rPr>
                <w:sz w:val="24"/>
                <w:szCs w:val="24"/>
              </w:rPr>
            </w:pPr>
            <w:r>
              <w:rPr>
                <w:color w:val="000000"/>
                <w:sz w:val="24"/>
                <w:szCs w:val="24"/>
              </w:rPr>
              <w:t>5,2 (1,3)</w:t>
            </w:r>
          </w:p>
        </w:tc>
      </w:tr>
      <w:tr w:rsidR="00036467" w14:paraId="05BA73EB" w14:textId="77777777" w:rsidTr="00F30830">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04053BB" w14:textId="331113DB" w:rsidR="00036467" w:rsidRPr="00F30830" w:rsidRDefault="00F4546D" w:rsidP="00F30830">
            <w:pPr>
              <w:spacing w:after="0" w:line="240" w:lineRule="auto"/>
              <w:rPr>
                <w:rFonts w:eastAsia="Times New Roman" w:cs="Times New Roman"/>
                <w:color w:val="000000"/>
                <w:sz w:val="20"/>
                <w:szCs w:val="20"/>
                <w:lang w:eastAsia="nl-NL"/>
              </w:rPr>
            </w:pPr>
            <w:r w:rsidRPr="00F30830">
              <w:rPr>
                <w:rFonts w:eastAsia="Times New Roman" w:cs="Times New Roman"/>
                <w:color w:val="000000"/>
                <w:sz w:val="20"/>
                <w:szCs w:val="20"/>
                <w:lang w:eastAsia="nl-NL"/>
              </w:rPr>
              <w:t>a</w:t>
            </w:r>
            <w:r w:rsidR="00036467" w:rsidRPr="00F30830">
              <w:rPr>
                <w:rFonts w:eastAsia="Times New Roman" w:cs="Times New Roman"/>
                <w:color w:val="000000"/>
                <w:sz w:val="20"/>
                <w:szCs w:val="20"/>
                <w:lang w:eastAsia="nl-NL"/>
              </w:rPr>
              <w:t>fwisselend/saai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4ED8FAEF" w14:textId="77777777" w:rsidR="00036467" w:rsidRDefault="00036467">
            <w:pPr>
              <w:spacing w:after="0" w:line="240" w:lineRule="auto"/>
              <w:jc w:val="center"/>
              <w:rPr>
                <w:sz w:val="24"/>
                <w:szCs w:val="24"/>
              </w:rPr>
            </w:pPr>
            <w:r>
              <w:rPr>
                <w:rFonts w:eastAsia="Times New Roman" w:cs="Times New Roman"/>
                <w:color w:val="000000"/>
                <w:sz w:val="24"/>
                <w:szCs w:val="24"/>
                <w:lang w:eastAsia="nl-NL"/>
              </w:rPr>
              <w:t>3,5 (1,5)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47FB19C" w14:textId="77777777" w:rsidR="00036467" w:rsidRDefault="00036467">
            <w:pPr>
              <w:spacing w:after="0" w:line="240" w:lineRule="auto"/>
              <w:jc w:val="center"/>
              <w:rPr>
                <w:sz w:val="24"/>
                <w:szCs w:val="24"/>
              </w:rPr>
            </w:pPr>
            <w:r>
              <w:rPr>
                <w:color w:val="000000"/>
                <w:sz w:val="24"/>
                <w:szCs w:val="24"/>
              </w:rPr>
              <w:t>5,0 (1,6)</w:t>
            </w:r>
          </w:p>
        </w:tc>
      </w:tr>
      <w:tr w:rsidR="00036467" w14:paraId="5E03C200" w14:textId="77777777" w:rsidTr="00F30830">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FDC0FB" w14:textId="31337ED8" w:rsidR="00036467" w:rsidRPr="00F30830" w:rsidRDefault="00F4546D" w:rsidP="00F30830">
            <w:pPr>
              <w:spacing w:after="0" w:line="240" w:lineRule="auto"/>
              <w:rPr>
                <w:rFonts w:eastAsia="Times New Roman" w:cs="Times New Roman"/>
                <w:color w:val="000000"/>
                <w:sz w:val="20"/>
                <w:szCs w:val="20"/>
                <w:lang w:eastAsia="nl-NL"/>
              </w:rPr>
            </w:pPr>
            <w:r w:rsidRPr="00F30830">
              <w:rPr>
                <w:rFonts w:eastAsia="Times New Roman" w:cs="Times New Roman"/>
                <w:color w:val="000000"/>
                <w:sz w:val="20"/>
                <w:szCs w:val="20"/>
                <w:lang w:eastAsia="nl-NL"/>
              </w:rPr>
              <w:t>h</w:t>
            </w:r>
            <w:r w:rsidR="00036467" w:rsidRPr="00F30830">
              <w:rPr>
                <w:rFonts w:eastAsia="Times New Roman" w:cs="Times New Roman"/>
                <w:color w:val="000000"/>
                <w:sz w:val="20"/>
                <w:szCs w:val="20"/>
                <w:lang w:eastAsia="nl-NL"/>
              </w:rPr>
              <w:t>et kan veel beter/er zijn geen mogelijkheden om het veel beter te geven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DE14962" w14:textId="77777777" w:rsidR="00036467" w:rsidRDefault="00036467">
            <w:pPr>
              <w:spacing w:after="0" w:line="240" w:lineRule="auto"/>
              <w:jc w:val="center"/>
              <w:rPr>
                <w:sz w:val="24"/>
                <w:szCs w:val="24"/>
              </w:rPr>
            </w:pPr>
            <w:r>
              <w:rPr>
                <w:rFonts w:eastAsia="Times New Roman" w:cs="Times New Roman"/>
                <w:color w:val="000000"/>
                <w:sz w:val="24"/>
                <w:szCs w:val="24"/>
                <w:lang w:eastAsia="nl-NL"/>
              </w:rPr>
              <w:t>3,2 (1,3)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62585CC" w14:textId="77777777" w:rsidR="00036467" w:rsidRDefault="00036467">
            <w:pPr>
              <w:spacing w:after="0" w:line="240" w:lineRule="auto"/>
              <w:jc w:val="center"/>
              <w:rPr>
                <w:sz w:val="24"/>
                <w:szCs w:val="24"/>
              </w:rPr>
            </w:pPr>
            <w:r>
              <w:rPr>
                <w:color w:val="000000"/>
                <w:sz w:val="24"/>
                <w:szCs w:val="24"/>
              </w:rPr>
              <w:t>3,2 (1,3)</w:t>
            </w:r>
          </w:p>
        </w:tc>
      </w:tr>
      <w:tr w:rsidR="00036467" w14:paraId="4EF1BCCD" w14:textId="77777777" w:rsidTr="00F30830">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13655A3" w14:textId="1F95E67C" w:rsidR="00036467" w:rsidRPr="00F30830" w:rsidRDefault="00F4546D" w:rsidP="00F30830">
            <w:pPr>
              <w:spacing w:after="0" w:line="240" w:lineRule="auto"/>
              <w:rPr>
                <w:rFonts w:eastAsia="Times New Roman" w:cs="Times New Roman"/>
                <w:color w:val="000000"/>
                <w:sz w:val="20"/>
                <w:szCs w:val="20"/>
                <w:lang w:eastAsia="nl-NL"/>
              </w:rPr>
            </w:pPr>
            <w:r w:rsidRPr="00F30830">
              <w:rPr>
                <w:rFonts w:eastAsia="Times New Roman" w:cs="Times New Roman"/>
                <w:color w:val="000000"/>
                <w:sz w:val="20"/>
                <w:szCs w:val="20"/>
                <w:lang w:eastAsia="nl-NL"/>
              </w:rPr>
              <w:t>n</w:t>
            </w:r>
            <w:r w:rsidR="00036467" w:rsidRPr="00F30830">
              <w:rPr>
                <w:rFonts w:eastAsia="Times New Roman" w:cs="Times New Roman"/>
                <w:color w:val="000000"/>
                <w:sz w:val="20"/>
                <w:szCs w:val="20"/>
                <w:lang w:eastAsia="nl-NL"/>
              </w:rPr>
              <w:t>uttiger/minder nuttig dan de andere schoolvakken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C802DAD" w14:textId="77777777" w:rsidR="00036467" w:rsidRDefault="00036467">
            <w:pPr>
              <w:spacing w:after="0" w:line="240" w:lineRule="auto"/>
              <w:jc w:val="center"/>
              <w:rPr>
                <w:sz w:val="24"/>
                <w:szCs w:val="24"/>
              </w:rPr>
            </w:pPr>
            <w:r>
              <w:rPr>
                <w:rFonts w:eastAsia="Times New Roman" w:cs="Times New Roman"/>
                <w:color w:val="000000"/>
                <w:sz w:val="24"/>
                <w:szCs w:val="24"/>
                <w:lang w:eastAsia="nl-NL"/>
              </w:rPr>
              <w:t>3,4 (1,0)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B195BAA" w14:textId="77777777" w:rsidR="00036467" w:rsidRDefault="00036467">
            <w:pPr>
              <w:spacing w:after="0" w:line="240" w:lineRule="auto"/>
              <w:jc w:val="center"/>
              <w:rPr>
                <w:sz w:val="24"/>
                <w:szCs w:val="24"/>
              </w:rPr>
            </w:pPr>
            <w:r>
              <w:rPr>
                <w:color w:val="000000"/>
                <w:sz w:val="24"/>
                <w:szCs w:val="24"/>
              </w:rPr>
              <w:t>5,1 (1,2)</w:t>
            </w:r>
          </w:p>
        </w:tc>
      </w:tr>
      <w:tr w:rsidR="00036467" w14:paraId="1A609BDB" w14:textId="77777777" w:rsidTr="00F30830">
        <w:trPr>
          <w:trHeight w:val="288"/>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E4EC1A" w14:textId="54B7D77F" w:rsidR="00036467" w:rsidRPr="00F30830" w:rsidRDefault="00F4546D" w:rsidP="00F30830">
            <w:pPr>
              <w:spacing w:after="0" w:line="240" w:lineRule="auto"/>
              <w:rPr>
                <w:rFonts w:eastAsia="Times New Roman" w:cs="Times New Roman"/>
                <w:color w:val="000000"/>
                <w:sz w:val="20"/>
                <w:szCs w:val="20"/>
                <w:lang w:eastAsia="nl-NL"/>
              </w:rPr>
            </w:pPr>
            <w:r w:rsidRPr="00F30830">
              <w:rPr>
                <w:rFonts w:eastAsia="Times New Roman" w:cs="Times New Roman"/>
                <w:color w:val="000000"/>
                <w:sz w:val="20"/>
                <w:szCs w:val="20"/>
                <w:lang w:eastAsia="nl-NL"/>
              </w:rPr>
              <w:t>m</w:t>
            </w:r>
            <w:r w:rsidR="00036467" w:rsidRPr="00F30830">
              <w:rPr>
                <w:rFonts w:eastAsia="Times New Roman" w:cs="Times New Roman"/>
                <w:color w:val="000000"/>
                <w:sz w:val="20"/>
                <w:szCs w:val="20"/>
                <w:lang w:eastAsia="nl-NL"/>
              </w:rPr>
              <w:t>oeilijker/gemakkelijker dan de ander schoolvakken</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B425CF1" w14:textId="77777777" w:rsidR="00036467" w:rsidRDefault="00036467">
            <w:pPr>
              <w:spacing w:after="0" w:line="240" w:lineRule="auto"/>
              <w:jc w:val="center"/>
              <w:rPr>
                <w:sz w:val="24"/>
                <w:szCs w:val="24"/>
              </w:rPr>
            </w:pPr>
            <w:r>
              <w:rPr>
                <w:rFonts w:eastAsia="Times New Roman" w:cs="Times New Roman"/>
                <w:color w:val="000000"/>
                <w:sz w:val="24"/>
                <w:szCs w:val="24"/>
                <w:lang w:eastAsia="nl-NL"/>
              </w:rPr>
              <w:t>4,8 (1,2)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51DB878" w14:textId="77777777" w:rsidR="00036467" w:rsidRDefault="00036467">
            <w:pPr>
              <w:spacing w:after="0" w:line="240" w:lineRule="auto"/>
              <w:jc w:val="center"/>
              <w:rPr>
                <w:sz w:val="24"/>
                <w:szCs w:val="24"/>
              </w:rPr>
            </w:pPr>
            <w:r>
              <w:rPr>
                <w:color w:val="000000"/>
                <w:sz w:val="24"/>
                <w:szCs w:val="24"/>
              </w:rPr>
              <w:t>3,8 (1,4)</w:t>
            </w:r>
          </w:p>
        </w:tc>
      </w:tr>
    </w:tbl>
    <w:p w14:paraId="6A9B238F" w14:textId="3A5E5D5B" w:rsidR="00EF41F7" w:rsidRPr="00F30830" w:rsidRDefault="00F4546D" w:rsidP="00F4546D">
      <w:r w:rsidRPr="00F30830">
        <w:t>De verschillen in oordelen zijn significant, behalve bij de vraag of het veel beter zou kunnen (zie bijlage voor details).</w:t>
      </w:r>
    </w:p>
    <w:p w14:paraId="0E975214" w14:textId="77777777" w:rsidR="00EF41F7" w:rsidRPr="00F30830" w:rsidRDefault="00263092">
      <w:r w:rsidRPr="00F30830">
        <w:lastRenderedPageBreak/>
        <w:t>Vrijwel alle studenten (34 van de 36) vinden het vak in de bovenbouw duidelijk verschillen van het vak in de onderbouw. Op de vraag of een bepaald onderdeel in de onderbouw beter of juist minder goed behartigd werd dan in de bovenbouw, waren de meningen verdeeld. De meeste studenten vinden de hoeveelheid leesstof , het enthousiasme van de docent, de onderwerpen die behandeld worden, het niveau, de manier van les krijgen en de afwisseling van stof en taken beter in de bovenbouw. Toetsing en leerstof zijn duidelijker in de onderbouw, zie tabel 2.</w:t>
      </w:r>
    </w:p>
    <w:p w14:paraId="5E347865" w14:textId="1F907E47" w:rsidR="00EF41F7" w:rsidRDefault="00263092" w:rsidP="00F4546D">
      <w:pPr>
        <w:pStyle w:val="TableContents"/>
      </w:pPr>
      <w:r w:rsidRPr="00F4546D">
        <w:rPr>
          <w:b/>
        </w:rPr>
        <w:t>Tabel 2.</w:t>
      </w:r>
      <w:r>
        <w:t xml:space="preserve"> Antwoorden op de vraag </w:t>
      </w:r>
      <w:r>
        <w:rPr>
          <w:i/>
        </w:rPr>
        <w:t xml:space="preserve">Hoe verschilt de onderbouw van de bovenbouw? </w:t>
      </w:r>
      <w:r>
        <w:t>De studenten konden kiezen uit “onderbouw bet</w:t>
      </w:r>
      <w:r w:rsidR="00F30830">
        <w:t>er”, “bovenbouw beter” of “geen</w:t>
      </w:r>
      <w:r>
        <w:t xml:space="preserve"> verschil”.</w:t>
      </w:r>
    </w:p>
    <w:tbl>
      <w:tblPr>
        <w:tblW w:w="8725" w:type="dxa"/>
        <w:tblInd w:w="2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23"/>
        <w:gridCol w:w="1058"/>
        <w:gridCol w:w="1382"/>
        <w:gridCol w:w="1662"/>
      </w:tblGrid>
      <w:tr w:rsidR="00EF41F7" w14:paraId="3F87D054"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FB9E33" w14:textId="77777777" w:rsidR="00EF41F7" w:rsidRDefault="00EF41F7">
            <w:pPr>
              <w:spacing w:after="0" w:line="240" w:lineRule="auto"/>
              <w:rPr>
                <w:rFonts w:ascii="Times New Roman" w:eastAsia="Times New Roman" w:hAnsi="Times New Roman" w:cs="Times New Roman"/>
                <w:sz w:val="24"/>
                <w:szCs w:val="24"/>
                <w:lang w:eastAsia="nl-NL"/>
              </w:rPr>
            </w:pP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F0C665"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ob beter</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F7EF8D" w14:textId="77777777" w:rsidR="00EF41F7" w:rsidRDefault="00263092" w:rsidP="00F4546D">
            <w:pPr>
              <w:spacing w:after="0" w:line="240" w:lineRule="auto"/>
              <w:jc w:val="center"/>
              <w:rPr>
                <w:rFonts w:eastAsia="Times New Roman" w:cs="Times New Roman"/>
                <w:color w:val="000000"/>
                <w:lang w:eastAsia="nl-NL"/>
              </w:rPr>
            </w:pPr>
            <w:proofErr w:type="spellStart"/>
            <w:r>
              <w:rPr>
                <w:rFonts w:eastAsia="Times New Roman" w:cs="Times New Roman"/>
                <w:color w:val="000000"/>
                <w:lang w:eastAsia="nl-NL"/>
              </w:rPr>
              <w:t>bb</w:t>
            </w:r>
            <w:proofErr w:type="spellEnd"/>
            <w:r>
              <w:rPr>
                <w:rFonts w:eastAsia="Times New Roman" w:cs="Times New Roman"/>
                <w:color w:val="000000"/>
                <w:lang w:eastAsia="nl-NL"/>
              </w:rPr>
              <w:t xml:space="preserve"> beter</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ADCC69" w14:textId="44CF9C29"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geen</w:t>
            </w:r>
            <w:r w:rsidR="00F4546D">
              <w:rPr>
                <w:rFonts w:eastAsia="Times New Roman" w:cs="Times New Roman"/>
                <w:color w:val="000000"/>
                <w:lang w:eastAsia="nl-NL"/>
              </w:rPr>
              <w:t xml:space="preserve"> </w:t>
            </w:r>
            <w:r>
              <w:rPr>
                <w:rFonts w:eastAsia="Times New Roman" w:cs="Times New Roman"/>
                <w:color w:val="000000"/>
                <w:lang w:eastAsia="nl-NL"/>
              </w:rPr>
              <w:t>verschil</w:t>
            </w:r>
          </w:p>
        </w:tc>
      </w:tr>
      <w:tr w:rsidR="00EF41F7" w14:paraId="53C0A469"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00DD7"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 xml:space="preserve">de hoeveelheid leesstof is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2FDD74"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4</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4F77A4"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27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ADB9DF"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3</w:t>
            </w:r>
          </w:p>
        </w:tc>
      </w:tr>
      <w:tr w:rsidR="00EF41F7" w14:paraId="15BA260E"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0287D"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 xml:space="preserve">het enthousiasme van de docent is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DFCCF"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4</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849EC"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E8A978"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12</w:t>
            </w:r>
          </w:p>
        </w:tc>
      </w:tr>
      <w:tr w:rsidR="00EF41F7" w14:paraId="37787B37"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52A92D"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 xml:space="preserve">de onderwerpen die behandeld worden zijn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0DEC3"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5</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DEE09E"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20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BD7F4"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9</w:t>
            </w:r>
          </w:p>
        </w:tc>
      </w:tr>
      <w:tr w:rsidR="00EF41F7" w14:paraId="6FD60DB1"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BC31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het niveau (de moeilijkheidsgraad) is in de</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77E6D"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5</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5A033A"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22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A8390"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7</w:t>
            </w:r>
          </w:p>
        </w:tc>
      </w:tr>
      <w:tr w:rsidR="00EF41F7" w14:paraId="3AC5A1BE"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D82C1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de manier van les krijgen is in de</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08B07"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5</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2847B"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21339B"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14</w:t>
            </w:r>
          </w:p>
        </w:tc>
      </w:tr>
      <w:tr w:rsidR="00EF41F7" w14:paraId="61377EF3"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AC718"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 xml:space="preserve">de afwisseling van stof en taken is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4D217"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7</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CC8530"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E4B31"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8</w:t>
            </w:r>
          </w:p>
        </w:tc>
      </w:tr>
      <w:tr w:rsidR="00EF41F7" w14:paraId="596D46B3"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0E1CB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 xml:space="preserve">de hoeveelheid huiswerk is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6FD280"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12</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B3950"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02907A"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9</w:t>
            </w:r>
          </w:p>
        </w:tc>
      </w:tr>
      <w:tr w:rsidR="00EF41F7" w14:paraId="00B32B3B"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E2B9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 xml:space="preserve">de toetsen zijn duidelijker in de </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1A8B7A"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17</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5C8CC"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50F27"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13</w:t>
            </w:r>
          </w:p>
        </w:tc>
      </w:tr>
      <w:tr w:rsidR="00EF41F7" w14:paraId="0B421442" w14:textId="77777777" w:rsidTr="00F4546D">
        <w:trPr>
          <w:trHeight w:val="288"/>
        </w:trPr>
        <w:tc>
          <w:tcPr>
            <w:tcW w:w="4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E24A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de leerstof is duidelijker in de</w:t>
            </w:r>
          </w:p>
        </w:tc>
        <w:tc>
          <w:tcPr>
            <w:tcW w:w="1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216A60"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18</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FA9101"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9D30B" w14:textId="77777777" w:rsidR="00EF41F7" w:rsidRDefault="00263092" w:rsidP="00F4546D">
            <w:pPr>
              <w:spacing w:after="0" w:line="240" w:lineRule="auto"/>
              <w:jc w:val="center"/>
              <w:rPr>
                <w:rFonts w:eastAsia="Times New Roman" w:cs="Times New Roman"/>
                <w:color w:val="000000"/>
                <w:lang w:eastAsia="nl-NL"/>
              </w:rPr>
            </w:pPr>
            <w:r>
              <w:rPr>
                <w:rFonts w:eastAsia="Times New Roman" w:cs="Times New Roman"/>
                <w:color w:val="000000"/>
                <w:lang w:eastAsia="nl-NL"/>
              </w:rPr>
              <w:t>13</w:t>
            </w:r>
          </w:p>
        </w:tc>
      </w:tr>
    </w:tbl>
    <w:p w14:paraId="010FD17E" w14:textId="77777777" w:rsidR="00EF41F7" w:rsidRDefault="00EF41F7">
      <w:pPr>
        <w:rPr>
          <w:sz w:val="24"/>
          <w:szCs w:val="24"/>
        </w:rPr>
      </w:pPr>
    </w:p>
    <w:p w14:paraId="56E47403" w14:textId="77777777" w:rsidR="00EF41F7" w:rsidRPr="00F30830" w:rsidRDefault="00263092">
      <w:r w:rsidRPr="00F30830">
        <w:t xml:space="preserve">Bij de vraag </w:t>
      </w:r>
      <w:r w:rsidRPr="00F30830">
        <w:rPr>
          <w:i/>
        </w:rPr>
        <w:t xml:space="preserve">Werkten jullie uit de schoolboeken? </w:t>
      </w:r>
      <w:r w:rsidRPr="00F30830">
        <w:t xml:space="preserve">konden de studenten kiezen uit “vrijwel altijd, meestal wel, de helft van de tijd, meestal niet, of vrijwel nooit”, een schaal die in percentages is uitgedrukt (100, 75, 50, 25 en 0%) om het gemiddelde te berekenen. In ongeveer 65% van de tijd werd uit schoolboeken gewerkt. Veel studenten wisten niet meer precies welke schoolboeken gebruikt waren. Genoemd werden </w:t>
      </w:r>
      <w:r w:rsidRPr="00F30830">
        <w:rPr>
          <w:i/>
        </w:rPr>
        <w:t xml:space="preserve">Nieuw Nederlands </w:t>
      </w:r>
      <w:r w:rsidRPr="00F30830">
        <w:t xml:space="preserve">(12x), </w:t>
      </w:r>
      <w:r w:rsidRPr="00F30830">
        <w:rPr>
          <w:rFonts w:eastAsia="Times New Roman" w:cs="Times New Roman"/>
          <w:i/>
          <w:color w:val="000000"/>
          <w:lang w:eastAsia="nl-NL"/>
        </w:rPr>
        <w:t>Dautzenberg</w:t>
      </w:r>
      <w:r w:rsidRPr="00F30830">
        <w:rPr>
          <w:rFonts w:eastAsia="Times New Roman" w:cs="Times New Roman"/>
          <w:color w:val="000000"/>
          <w:lang w:eastAsia="nl-NL"/>
        </w:rPr>
        <w:t xml:space="preserve"> (8x), </w:t>
      </w:r>
      <w:r w:rsidRPr="00F30830">
        <w:rPr>
          <w:rFonts w:eastAsia="Times New Roman" w:cs="Times New Roman"/>
          <w:i/>
          <w:color w:val="000000"/>
          <w:lang w:eastAsia="nl-NL"/>
        </w:rPr>
        <w:t>Op Niveau / Nieuw Niveau</w:t>
      </w:r>
      <w:r w:rsidRPr="00F30830">
        <w:rPr>
          <w:rFonts w:eastAsia="Times New Roman" w:cs="Times New Roman"/>
          <w:color w:val="000000"/>
          <w:lang w:eastAsia="nl-NL"/>
        </w:rPr>
        <w:t xml:space="preserve"> (8x), </w:t>
      </w:r>
      <w:r w:rsidRPr="00F30830">
        <w:rPr>
          <w:rFonts w:eastAsia="Times New Roman" w:cs="Times New Roman"/>
          <w:i/>
          <w:color w:val="000000"/>
          <w:lang w:eastAsia="nl-NL"/>
        </w:rPr>
        <w:t>Talent</w:t>
      </w:r>
      <w:r w:rsidRPr="00F30830">
        <w:rPr>
          <w:rFonts w:eastAsia="Times New Roman" w:cs="Times New Roman"/>
          <w:color w:val="000000"/>
          <w:lang w:eastAsia="nl-NL"/>
        </w:rPr>
        <w:t xml:space="preserve"> (3x), </w:t>
      </w:r>
      <w:r w:rsidRPr="00F30830">
        <w:rPr>
          <w:rFonts w:eastAsia="Times New Roman" w:cs="Times New Roman"/>
          <w:i/>
          <w:color w:val="000000"/>
          <w:lang w:eastAsia="nl-NL"/>
        </w:rPr>
        <w:t>Eldorado</w:t>
      </w:r>
      <w:r w:rsidRPr="00F30830">
        <w:rPr>
          <w:rFonts w:eastAsia="Times New Roman" w:cs="Times New Roman"/>
          <w:color w:val="000000"/>
          <w:lang w:eastAsia="nl-NL"/>
        </w:rPr>
        <w:t xml:space="preserve"> (2x), </w:t>
      </w:r>
      <w:r w:rsidRPr="00F30830">
        <w:rPr>
          <w:rFonts w:eastAsia="Times New Roman" w:cs="Times New Roman"/>
          <w:i/>
          <w:color w:val="000000"/>
          <w:lang w:eastAsia="nl-NL"/>
        </w:rPr>
        <w:t>Laagland</w:t>
      </w:r>
      <w:r w:rsidRPr="00F30830">
        <w:rPr>
          <w:rFonts w:eastAsia="Times New Roman" w:cs="Times New Roman"/>
          <w:color w:val="000000"/>
          <w:lang w:eastAsia="nl-NL"/>
        </w:rPr>
        <w:t xml:space="preserve"> (2x), </w:t>
      </w:r>
      <w:r w:rsidRPr="00F30830">
        <w:rPr>
          <w:rFonts w:eastAsia="Times New Roman" w:cs="Times New Roman"/>
          <w:i/>
          <w:color w:val="000000"/>
          <w:lang w:eastAsia="nl-NL"/>
        </w:rPr>
        <w:t>Literatuur in zicht</w:t>
      </w:r>
      <w:r w:rsidRPr="00F30830">
        <w:rPr>
          <w:rFonts w:eastAsia="Times New Roman" w:cs="Times New Roman"/>
          <w:color w:val="000000"/>
          <w:lang w:eastAsia="nl-NL"/>
        </w:rPr>
        <w:t xml:space="preserve"> (2x), </w:t>
      </w:r>
      <w:r w:rsidRPr="00F30830">
        <w:rPr>
          <w:rFonts w:eastAsia="Times New Roman" w:cs="Times New Roman"/>
          <w:i/>
          <w:color w:val="000000"/>
          <w:lang w:eastAsia="nl-NL"/>
        </w:rPr>
        <w:t>Metropool</w:t>
      </w:r>
      <w:r w:rsidRPr="00F30830">
        <w:rPr>
          <w:rFonts w:eastAsia="Times New Roman" w:cs="Times New Roman"/>
          <w:color w:val="000000"/>
          <w:lang w:eastAsia="nl-NL"/>
        </w:rPr>
        <w:t xml:space="preserve"> (2x) en </w:t>
      </w:r>
      <w:r w:rsidRPr="00F30830">
        <w:rPr>
          <w:rFonts w:eastAsia="Times New Roman" w:cs="Times New Roman"/>
          <w:i/>
          <w:color w:val="000000"/>
          <w:lang w:eastAsia="nl-NL"/>
        </w:rPr>
        <w:t>Kiliaan</w:t>
      </w:r>
      <w:r w:rsidRPr="00F30830">
        <w:rPr>
          <w:rFonts w:eastAsia="Times New Roman" w:cs="Times New Roman"/>
          <w:color w:val="000000"/>
          <w:lang w:eastAsia="nl-NL"/>
        </w:rPr>
        <w:t xml:space="preserve"> (1x). </w:t>
      </w:r>
    </w:p>
    <w:p w14:paraId="15437B7F" w14:textId="77777777" w:rsidR="00EF41F7" w:rsidRPr="00F30830" w:rsidRDefault="00263092">
      <w:r w:rsidRPr="00F30830">
        <w:t>De meeste studenten (19) waren tevreden over de balans tussen wel of niet uit het schoolboek werken. Ze noemden bij de opmerkingen:</w:t>
      </w:r>
    </w:p>
    <w:p w14:paraId="58E5855C" w14:textId="49D2587B" w:rsidR="00EF41F7" w:rsidRPr="00F30830" w:rsidRDefault="00263092">
      <w:pPr>
        <w:ind w:left="708"/>
        <w:rPr>
          <w:i/>
        </w:rPr>
      </w:pPr>
      <w:r w:rsidRPr="00F30830">
        <w:rPr>
          <w:rFonts w:eastAsia="Times New Roman" w:cs="Times New Roman"/>
          <w:i/>
          <w:color w:val="000000"/>
          <w:lang w:eastAsia="nl-NL"/>
        </w:rPr>
        <w:t>fijn om uit schoolboeken te lezen: info was makkelijk terug te vinden</w:t>
      </w:r>
      <w:r w:rsidRPr="00F30830">
        <w:rPr>
          <w:rFonts w:eastAsia="Times New Roman" w:cs="Times New Roman"/>
          <w:i/>
          <w:color w:val="000000"/>
          <w:lang w:eastAsia="nl-NL"/>
        </w:rPr>
        <w:br/>
        <w:t xml:space="preserve">prima zo; </w:t>
      </w:r>
      <w:r w:rsidRPr="00F30830">
        <w:rPr>
          <w:rFonts w:eastAsia="Times New Roman" w:cs="Times New Roman"/>
          <w:color w:val="000000"/>
          <w:lang w:eastAsia="nl-NL"/>
        </w:rPr>
        <w:t>Talent</w:t>
      </w:r>
      <w:r w:rsidRPr="00F30830">
        <w:rPr>
          <w:rFonts w:eastAsia="Times New Roman" w:cs="Times New Roman"/>
          <w:i/>
          <w:color w:val="000000"/>
          <w:lang w:eastAsia="nl-NL"/>
        </w:rPr>
        <w:t xml:space="preserve"> in de onderbouw betrof nl. ook externe boeken, poëzie etc.</w:t>
      </w:r>
      <w:r w:rsidRPr="00F30830">
        <w:rPr>
          <w:rFonts w:eastAsia="Times New Roman" w:cs="Times New Roman"/>
          <w:i/>
          <w:color w:val="000000"/>
          <w:lang w:eastAsia="nl-NL"/>
        </w:rPr>
        <w:br/>
        <w:t>zo zit er een duidelijke structuur in het lesprogramma en de stof staat overzichtelijk bij elkaar</w:t>
      </w:r>
      <w:r w:rsidRPr="00F30830">
        <w:rPr>
          <w:rFonts w:eastAsia="Times New Roman" w:cs="Times New Roman"/>
          <w:i/>
          <w:color w:val="000000"/>
          <w:lang w:eastAsia="nl-NL"/>
        </w:rPr>
        <w:br/>
        <w:t>in de bovenbouw werd het minder en deden we meer klassikaal. Dat was</w:t>
      </w:r>
      <w:r w:rsidR="00F30830" w:rsidRPr="00F30830">
        <w:rPr>
          <w:rFonts w:eastAsia="Times New Roman" w:cs="Times New Roman"/>
          <w:i/>
          <w:color w:val="000000"/>
          <w:lang w:eastAsia="nl-NL"/>
        </w:rPr>
        <w:t xml:space="preserve"> een goede manier om te leren</w:t>
      </w:r>
    </w:p>
    <w:p w14:paraId="783A0C89" w14:textId="77777777" w:rsidR="00EF41F7" w:rsidRDefault="00263092">
      <w:pPr>
        <w:rPr>
          <w:rFonts w:eastAsia="Times New Roman" w:cs="Times New Roman"/>
          <w:color w:val="000000"/>
          <w:lang w:eastAsia="nl-NL"/>
        </w:rPr>
      </w:pPr>
      <w:r>
        <w:rPr>
          <w:rFonts w:eastAsia="Times New Roman" w:cs="Times New Roman"/>
          <w:color w:val="000000"/>
          <w:lang w:eastAsia="nl-NL"/>
        </w:rPr>
        <w:t xml:space="preserve">Sommigen (8) hadden minder les willen hebben uit de schoolboeken, want: </w:t>
      </w:r>
    </w:p>
    <w:p w14:paraId="65FFD61C" w14:textId="4B8DBF89" w:rsidR="003A27EF" w:rsidRDefault="00263092">
      <w:pPr>
        <w:ind w:left="708"/>
        <w:rPr>
          <w:rFonts w:eastAsia="Times New Roman" w:cs="Times New Roman"/>
          <w:i/>
          <w:color w:val="000000"/>
          <w:lang w:eastAsia="nl-NL"/>
        </w:rPr>
      </w:pPr>
      <w:r w:rsidRPr="00F30830">
        <w:rPr>
          <w:rFonts w:eastAsia="Times New Roman" w:cs="Times New Roman"/>
          <w:i/>
          <w:color w:val="000000"/>
          <w:lang w:eastAsia="nl-NL"/>
        </w:rPr>
        <w:t>uitleg docent interessanter</w:t>
      </w:r>
      <w:r w:rsidRPr="00F30830">
        <w:rPr>
          <w:rFonts w:eastAsia="Times New Roman" w:cs="Times New Roman"/>
          <w:i/>
          <w:color w:val="000000"/>
          <w:lang w:eastAsia="nl-NL"/>
        </w:rPr>
        <w:br/>
        <w:t>veel literaire teksten door de leraar gekozen, hierdoor hebben wij veel meer literatuur gehad dan ander scholen</w:t>
      </w:r>
      <w:r w:rsidRPr="00F30830">
        <w:rPr>
          <w:rFonts w:eastAsia="Times New Roman" w:cs="Times New Roman"/>
          <w:i/>
          <w:color w:val="000000"/>
          <w:lang w:eastAsia="nl-NL"/>
        </w:rPr>
        <w:br/>
        <w:t>de eigen inbreng van de docent maakte de lessen echt veel boeiender</w:t>
      </w:r>
      <w:r w:rsidRPr="00F30830">
        <w:rPr>
          <w:rFonts w:eastAsia="Times New Roman" w:cs="Times New Roman"/>
          <w:i/>
          <w:color w:val="000000"/>
          <w:lang w:eastAsia="nl-NL"/>
        </w:rPr>
        <w:br/>
        <w:t>de schoolboeken waren soms best wel dom en basaal, ze waren vooral gericht op regels</w:t>
      </w:r>
      <w:r w:rsidRPr="00F30830">
        <w:rPr>
          <w:rFonts w:eastAsia="Times New Roman" w:cs="Times New Roman"/>
          <w:i/>
          <w:color w:val="000000"/>
          <w:lang w:eastAsia="nl-NL"/>
        </w:rPr>
        <w:br/>
        <w:t>ik vond de schoolboeken lang niet altijd een zinvolle aanvulling. Zo was Dautzenberg achtergrondinformatie, terwijl de kern van de stof in aantekeningen gegeven werd</w:t>
      </w:r>
      <w:r w:rsidRPr="00F30830">
        <w:rPr>
          <w:rFonts w:eastAsia="Times New Roman" w:cs="Times New Roman"/>
          <w:i/>
          <w:color w:val="000000"/>
          <w:lang w:eastAsia="nl-NL"/>
        </w:rPr>
        <w:br/>
        <w:t>de schoolboeken waren onduidelijk; ik had liever wat meer onderscheid gehad in de stof d.m.v. verschillende boeken</w:t>
      </w:r>
      <w:r w:rsidRPr="00F30830">
        <w:rPr>
          <w:rFonts w:eastAsia="Times New Roman" w:cs="Times New Roman"/>
          <w:i/>
          <w:color w:val="000000"/>
          <w:lang w:eastAsia="nl-NL"/>
        </w:rPr>
        <w:br/>
        <w:t>ik vond het werken met literatuur veel leuker en leerzamer dan de stof die in de schoolboeken stond</w:t>
      </w:r>
      <w:r w:rsidRPr="00F30830">
        <w:rPr>
          <w:rFonts w:eastAsia="Times New Roman" w:cs="Times New Roman"/>
          <w:i/>
          <w:color w:val="000000"/>
          <w:lang w:eastAsia="nl-NL"/>
        </w:rPr>
        <w:br/>
        <w:t>meer afwisseling</w:t>
      </w:r>
    </w:p>
    <w:p w14:paraId="17F9B7B9" w14:textId="77777777" w:rsidR="003A27EF" w:rsidRDefault="003A27EF">
      <w:pPr>
        <w:suppressAutoHyphens w:val="0"/>
        <w:spacing w:after="0"/>
        <w:rPr>
          <w:rFonts w:eastAsia="Times New Roman" w:cs="Times New Roman"/>
          <w:i/>
          <w:color w:val="000000"/>
          <w:lang w:eastAsia="nl-NL"/>
        </w:rPr>
      </w:pPr>
      <w:r>
        <w:rPr>
          <w:rFonts w:eastAsia="Times New Roman" w:cs="Times New Roman"/>
          <w:i/>
          <w:color w:val="000000"/>
          <w:lang w:eastAsia="nl-NL"/>
        </w:rPr>
        <w:br w:type="page"/>
      </w:r>
    </w:p>
    <w:p w14:paraId="7E9C419A" w14:textId="77777777" w:rsidR="00EF41F7" w:rsidRPr="00F30830" w:rsidRDefault="00EF41F7">
      <w:pPr>
        <w:ind w:left="708"/>
        <w:rPr>
          <w:rFonts w:eastAsia="Times New Roman" w:cs="Times New Roman"/>
          <w:i/>
          <w:color w:val="000000"/>
          <w:lang w:eastAsia="nl-NL"/>
        </w:rPr>
      </w:pPr>
    </w:p>
    <w:p w14:paraId="22C5D135" w14:textId="486A8277" w:rsidR="00EF41F7" w:rsidRDefault="00263092">
      <w:pPr>
        <w:rPr>
          <w:rFonts w:eastAsia="Times New Roman" w:cs="Times New Roman"/>
          <w:color w:val="000000"/>
          <w:lang w:eastAsia="nl-NL"/>
        </w:rPr>
      </w:pPr>
      <w:r>
        <w:rPr>
          <w:rFonts w:eastAsia="Times New Roman" w:cs="Times New Roman"/>
          <w:color w:val="000000"/>
          <w:lang w:eastAsia="nl-NL"/>
        </w:rPr>
        <w:t xml:space="preserve">Anderen (7) wilden juist meer les </w:t>
      </w:r>
      <w:r w:rsidR="00F30830">
        <w:rPr>
          <w:rFonts w:eastAsia="Times New Roman" w:cs="Times New Roman"/>
          <w:color w:val="000000"/>
          <w:lang w:eastAsia="nl-NL"/>
        </w:rPr>
        <w:t xml:space="preserve">uit </w:t>
      </w:r>
      <w:r>
        <w:rPr>
          <w:rFonts w:eastAsia="Times New Roman" w:cs="Times New Roman"/>
          <w:color w:val="000000"/>
          <w:lang w:eastAsia="nl-NL"/>
        </w:rPr>
        <w:t xml:space="preserve">schoolboeken, want </w:t>
      </w:r>
    </w:p>
    <w:p w14:paraId="19F79A59" w14:textId="03AE150F" w:rsidR="00EF41F7" w:rsidRPr="00F30830" w:rsidRDefault="00263092">
      <w:pPr>
        <w:ind w:left="708"/>
        <w:rPr>
          <w:i/>
        </w:rPr>
      </w:pPr>
      <w:r w:rsidRPr="00F30830">
        <w:rPr>
          <w:rFonts w:eastAsia="Times New Roman" w:cs="Times New Roman"/>
          <w:i/>
          <w:color w:val="000000"/>
          <w:lang w:eastAsia="nl-NL"/>
        </w:rPr>
        <w:t>een jaar een eigenwijze leraar die zonder schoolboeken werkte, dat was vreselijk</w:t>
      </w:r>
      <w:r w:rsidRPr="00F30830">
        <w:rPr>
          <w:rFonts w:eastAsia="Times New Roman" w:cs="Times New Roman"/>
          <w:i/>
          <w:color w:val="000000"/>
          <w:lang w:eastAsia="nl-NL"/>
        </w:rPr>
        <w:br/>
        <w:t>nu waren we grotendeels afhankelijk van de persoonlijke kijk van de docenten op het vak Nederlands</w:t>
      </w:r>
      <w:r w:rsidRPr="00F30830">
        <w:rPr>
          <w:rFonts w:eastAsia="Times New Roman" w:cs="Times New Roman"/>
          <w:i/>
          <w:color w:val="000000"/>
          <w:lang w:eastAsia="nl-NL"/>
        </w:rPr>
        <w:br/>
        <w:t>duidelijk om na te lezen</w:t>
      </w:r>
      <w:r w:rsidRPr="00F30830">
        <w:rPr>
          <w:rFonts w:eastAsia="Times New Roman" w:cs="Times New Roman"/>
          <w:i/>
          <w:color w:val="000000"/>
          <w:lang w:eastAsia="nl-NL"/>
        </w:rPr>
        <w:br/>
        <w:t>er had misschien wat meer met de boeken gewerkt kunnen worden om te oefenen met spelling, grammatica etc.</w:t>
      </w:r>
      <w:r w:rsidRPr="00F30830">
        <w:rPr>
          <w:rFonts w:eastAsia="Times New Roman" w:cs="Times New Roman"/>
          <w:i/>
          <w:color w:val="000000"/>
          <w:lang w:eastAsia="nl-NL"/>
        </w:rPr>
        <w:br/>
        <w:t>in het laatste jaar misschien meer; we waren alleen nog bezig met samenvatten en oude examens</w:t>
      </w:r>
      <w:r w:rsidRPr="00F30830">
        <w:rPr>
          <w:rFonts w:eastAsia="Times New Roman" w:cs="Times New Roman"/>
          <w:i/>
          <w:color w:val="000000"/>
          <w:lang w:eastAsia="nl-NL"/>
        </w:rPr>
        <w:br/>
        <w:t>omdat je dan duidelijker weet wat je moet kunnen en weten</w:t>
      </w:r>
      <w:r w:rsidRPr="00F30830">
        <w:rPr>
          <w:rFonts w:eastAsia="Times New Roman" w:cs="Times New Roman"/>
          <w:i/>
          <w:color w:val="000000"/>
          <w:lang w:eastAsia="nl-NL"/>
        </w:rPr>
        <w:br/>
        <w:t>de stof was soms niet duidelijk omdat er niet één boek is en stencils raak je gemakkelijk</w:t>
      </w:r>
      <w:r w:rsidRPr="00F30830">
        <w:rPr>
          <w:rFonts w:eastAsia="Times New Roman" w:cs="Times New Roman"/>
          <w:i/>
          <w:color w:val="000000"/>
          <w:sz w:val="24"/>
          <w:szCs w:val="24"/>
          <w:lang w:eastAsia="nl-NL"/>
        </w:rPr>
        <w:t xml:space="preserve"> kwijt</w:t>
      </w:r>
    </w:p>
    <w:p w14:paraId="4AE915BC" w14:textId="77777777" w:rsidR="00EF41F7" w:rsidRPr="00F30830" w:rsidRDefault="00263092">
      <w:r w:rsidRPr="00F30830">
        <w:rPr>
          <w:rFonts w:eastAsia="Batang" w:cs="Times New Roman"/>
          <w:color w:val="000000"/>
          <w:lang w:eastAsia="nl-NL"/>
        </w:rPr>
        <w:t xml:space="preserve">Op de vraag </w:t>
      </w:r>
      <w:r w:rsidRPr="00F30830">
        <w:rPr>
          <w:rFonts w:eastAsia="Batang" w:cs="Times New Roman"/>
          <w:i/>
          <w:color w:val="000000"/>
          <w:lang w:eastAsia="nl-NL"/>
        </w:rPr>
        <w:t xml:space="preserve">Wat vind je van de docenten Nederlands? </w:t>
      </w:r>
      <w:r w:rsidRPr="00F30830">
        <w:rPr>
          <w:rFonts w:eastAsia="Batang" w:cs="Times New Roman"/>
          <w:color w:val="000000"/>
          <w:lang w:eastAsia="nl-NL"/>
        </w:rPr>
        <w:t>antwoordden de meesten “wisselend”. Twee studenten vonden de docenten van de onderbouw beter, twee anderen vonden juist de docenten in de bovenbouw beter. Twee studenten noemden de docenten Nederlands “chaotisch”, vier anderen noemden de docenten “kundig” of “vakbekwaam”.</w:t>
      </w:r>
    </w:p>
    <w:p w14:paraId="4E27EF29" w14:textId="351A6A27" w:rsidR="00EF41F7" w:rsidRPr="00F30830" w:rsidRDefault="00263092">
      <w:r w:rsidRPr="00F30830">
        <w:t>De tabellen 3 en 4 bevatten gemiddelde cijfers voor toetsing en nut van het vak. De toetsing van het vak krijgt van deze groep studenten meestal een 6 of een 7. Bij het nut van de onderdelen lopen de gemiddelden meer uiteen.</w:t>
      </w:r>
      <w:r w:rsidR="00F4546D" w:rsidRPr="00F30830">
        <w:t xml:space="preserve"> De oordelen lopen overigens bij ieder onderdeel erg uiteen. </w:t>
      </w:r>
    </w:p>
    <w:p w14:paraId="6D0ED51A" w14:textId="6A7FE782" w:rsidR="00EF41F7" w:rsidRDefault="00F4546D" w:rsidP="00F30830">
      <w:pPr>
        <w:pStyle w:val="TableContents"/>
      </w:pPr>
      <w:r w:rsidRPr="00F4546D">
        <w:rPr>
          <w:b/>
        </w:rPr>
        <w:t>Tabel 3</w:t>
      </w:r>
      <w:r w:rsidR="00263092" w:rsidRPr="00F4546D">
        <w:rPr>
          <w:b/>
        </w:rPr>
        <w:t>.</w:t>
      </w:r>
      <w:r w:rsidR="00263092">
        <w:t xml:space="preserve"> </w:t>
      </w:r>
      <w:r>
        <w:t xml:space="preserve">Toetsing. </w:t>
      </w:r>
      <w:r w:rsidR="00263092">
        <w:t xml:space="preserve">Gemiddelde </w:t>
      </w:r>
      <w:r>
        <w:t xml:space="preserve">bij </w:t>
      </w:r>
      <w:r w:rsidR="00263092">
        <w:t xml:space="preserve">de vraag een cijfer te geven aan de toetsing van </w:t>
      </w:r>
      <w:proofErr w:type="spellStart"/>
      <w:r w:rsidR="00263092">
        <w:t>vakonderdelen</w:t>
      </w:r>
      <w:proofErr w:type="spellEnd"/>
      <w:r w:rsidR="00263092">
        <w:t xml:space="preserve"> van Nederlands op een schaal van 1 (bijzonder slecht) tot 10 (bijzonder goed)</w:t>
      </w:r>
      <w:r w:rsidR="00263092">
        <w:rPr>
          <w:rFonts w:eastAsia="Batang" w:cs="Times New Roman"/>
          <w:color w:val="000000"/>
          <w:lang w:eastAsia="nl-NL"/>
        </w:rPr>
        <w:t xml:space="preserve">. Naast de omschrijving van de </w:t>
      </w:r>
      <w:proofErr w:type="spellStart"/>
      <w:r w:rsidR="00263092">
        <w:rPr>
          <w:rFonts w:eastAsia="Batang" w:cs="Times New Roman"/>
          <w:color w:val="000000"/>
          <w:lang w:eastAsia="nl-NL"/>
        </w:rPr>
        <w:t>vakonderdelen</w:t>
      </w:r>
      <w:proofErr w:type="spellEnd"/>
      <w:r w:rsidR="00263092">
        <w:rPr>
          <w:rFonts w:eastAsia="Batang" w:cs="Times New Roman"/>
          <w:color w:val="000000"/>
          <w:lang w:eastAsia="nl-NL"/>
        </w:rPr>
        <w:t xml:space="preserve"> staat het aantal studenten dat een cijfer gaf, het gemiddelde van de cijfers met bijbehorende standaarddeviaties en varianties, en de range waarbinnen de gegeven cijfers zich bevinden.</w:t>
      </w:r>
    </w:p>
    <w:tbl>
      <w:tblPr>
        <w:tblStyle w:val="Tabelraster"/>
        <w:tblW w:w="0" w:type="auto"/>
        <w:tblLook w:val="04A0" w:firstRow="1" w:lastRow="0" w:firstColumn="1" w:lastColumn="0" w:noHBand="0" w:noVBand="1"/>
      </w:tblPr>
      <w:tblGrid>
        <w:gridCol w:w="3443"/>
        <w:gridCol w:w="440"/>
        <w:gridCol w:w="705"/>
        <w:gridCol w:w="606"/>
        <w:gridCol w:w="1055"/>
        <w:gridCol w:w="782"/>
      </w:tblGrid>
      <w:tr w:rsidR="00EF41F7" w14:paraId="5CFAF596" w14:textId="77777777" w:rsidTr="00AB0863">
        <w:trPr>
          <w:trHeight w:val="283"/>
        </w:trPr>
        <w:tc>
          <w:tcPr>
            <w:tcW w:w="0" w:type="auto"/>
          </w:tcPr>
          <w:p w14:paraId="6D124526" w14:textId="60478F7F" w:rsidR="00EF41F7" w:rsidRDefault="00AB0863" w:rsidP="00AB0863">
            <w:pPr>
              <w:pStyle w:val="TableHeading"/>
              <w:jc w:val="left"/>
            </w:pPr>
            <w:r>
              <w:t>De toetsing van:</w:t>
            </w:r>
          </w:p>
        </w:tc>
        <w:tc>
          <w:tcPr>
            <w:tcW w:w="0" w:type="auto"/>
          </w:tcPr>
          <w:p w14:paraId="70F3A2A3" w14:textId="77777777" w:rsidR="00EF41F7" w:rsidRDefault="00263092">
            <w:pPr>
              <w:pStyle w:val="TableHeading"/>
            </w:pPr>
            <w:r>
              <w:t>N</w:t>
            </w:r>
          </w:p>
        </w:tc>
        <w:tc>
          <w:tcPr>
            <w:tcW w:w="0" w:type="auto"/>
          </w:tcPr>
          <w:p w14:paraId="4DB32D57" w14:textId="4B1EE9A7" w:rsidR="00EF41F7" w:rsidRDefault="00AB0863">
            <w:pPr>
              <w:pStyle w:val="TableHeading"/>
            </w:pPr>
            <w:r>
              <w:t>Gem.</w:t>
            </w:r>
          </w:p>
        </w:tc>
        <w:tc>
          <w:tcPr>
            <w:tcW w:w="0" w:type="auto"/>
          </w:tcPr>
          <w:p w14:paraId="6DDF529F" w14:textId="6F357ED2" w:rsidR="00EF41F7" w:rsidRDefault="00263092" w:rsidP="00AB0863">
            <w:pPr>
              <w:pStyle w:val="TableHeading"/>
            </w:pPr>
            <w:r>
              <w:t>S</w:t>
            </w:r>
            <w:r w:rsidR="00AB0863">
              <w:t>D</w:t>
            </w:r>
          </w:p>
        </w:tc>
        <w:tc>
          <w:tcPr>
            <w:tcW w:w="0" w:type="auto"/>
          </w:tcPr>
          <w:p w14:paraId="2B718CCF" w14:textId="77777777" w:rsidR="00EF41F7" w:rsidRDefault="00263092">
            <w:pPr>
              <w:pStyle w:val="TableHeading"/>
            </w:pPr>
            <w:r>
              <w:t>Variantie</w:t>
            </w:r>
          </w:p>
        </w:tc>
        <w:tc>
          <w:tcPr>
            <w:tcW w:w="0" w:type="auto"/>
          </w:tcPr>
          <w:p w14:paraId="3E339C2B" w14:textId="77777777" w:rsidR="00EF41F7" w:rsidRDefault="00263092">
            <w:pPr>
              <w:pStyle w:val="TableHeading"/>
            </w:pPr>
            <w:r>
              <w:t>Range</w:t>
            </w:r>
          </w:p>
        </w:tc>
      </w:tr>
      <w:tr w:rsidR="00EF41F7" w14:paraId="395C0102" w14:textId="77777777" w:rsidTr="00AB0863">
        <w:trPr>
          <w:trHeight w:val="283"/>
        </w:trPr>
        <w:tc>
          <w:tcPr>
            <w:tcW w:w="0" w:type="auto"/>
          </w:tcPr>
          <w:p w14:paraId="22AC5EC6" w14:textId="77777777" w:rsidR="00EF41F7" w:rsidRDefault="00263092">
            <w:pPr>
              <w:pStyle w:val="TableHeading"/>
              <w:jc w:val="left"/>
              <w:rPr>
                <w:b w:val="0"/>
                <w:bCs w:val="0"/>
              </w:rPr>
            </w:pPr>
            <w:r>
              <w:rPr>
                <w:b w:val="0"/>
                <w:bCs w:val="0"/>
              </w:rPr>
              <w:t>Mondelinge overhoringen literatuur</w:t>
            </w:r>
          </w:p>
        </w:tc>
        <w:tc>
          <w:tcPr>
            <w:tcW w:w="0" w:type="auto"/>
          </w:tcPr>
          <w:p w14:paraId="49BC9F41" w14:textId="77777777" w:rsidR="00EF41F7" w:rsidRDefault="00263092">
            <w:pPr>
              <w:pStyle w:val="TableContents"/>
              <w:jc w:val="center"/>
            </w:pPr>
            <w:r>
              <w:t>36</w:t>
            </w:r>
          </w:p>
        </w:tc>
        <w:tc>
          <w:tcPr>
            <w:tcW w:w="0" w:type="auto"/>
          </w:tcPr>
          <w:p w14:paraId="64366BD5" w14:textId="77777777" w:rsidR="00EF41F7" w:rsidRDefault="00263092">
            <w:pPr>
              <w:pStyle w:val="TableContents"/>
              <w:jc w:val="center"/>
            </w:pPr>
            <w:r>
              <w:t>7,72</w:t>
            </w:r>
          </w:p>
        </w:tc>
        <w:tc>
          <w:tcPr>
            <w:tcW w:w="0" w:type="auto"/>
          </w:tcPr>
          <w:p w14:paraId="16D3C7D0" w14:textId="77777777" w:rsidR="00EF41F7" w:rsidRDefault="00263092">
            <w:pPr>
              <w:pStyle w:val="TableContents"/>
              <w:jc w:val="center"/>
            </w:pPr>
            <w:r>
              <w:t>1,23</w:t>
            </w:r>
          </w:p>
        </w:tc>
        <w:tc>
          <w:tcPr>
            <w:tcW w:w="0" w:type="auto"/>
          </w:tcPr>
          <w:p w14:paraId="55A52C96" w14:textId="77777777" w:rsidR="00EF41F7" w:rsidRDefault="00263092">
            <w:pPr>
              <w:pStyle w:val="TableContents"/>
              <w:jc w:val="center"/>
            </w:pPr>
            <w:r>
              <w:t>1,52</w:t>
            </w:r>
          </w:p>
        </w:tc>
        <w:tc>
          <w:tcPr>
            <w:tcW w:w="0" w:type="auto"/>
          </w:tcPr>
          <w:p w14:paraId="3CAC4EE8" w14:textId="77777777" w:rsidR="00EF41F7" w:rsidRDefault="00263092">
            <w:pPr>
              <w:pStyle w:val="TableContents"/>
              <w:jc w:val="center"/>
            </w:pPr>
            <w:r>
              <w:t>5 – 10</w:t>
            </w:r>
          </w:p>
        </w:tc>
      </w:tr>
      <w:tr w:rsidR="00EF41F7" w14:paraId="63D8F3CC" w14:textId="77777777" w:rsidTr="00AB0863">
        <w:trPr>
          <w:trHeight w:val="283"/>
        </w:trPr>
        <w:tc>
          <w:tcPr>
            <w:tcW w:w="0" w:type="auto"/>
          </w:tcPr>
          <w:p w14:paraId="199F84B1" w14:textId="77777777" w:rsidR="00EF41F7" w:rsidRDefault="00263092">
            <w:pPr>
              <w:pStyle w:val="TableHeading"/>
              <w:jc w:val="left"/>
              <w:rPr>
                <w:b w:val="0"/>
                <w:bCs w:val="0"/>
              </w:rPr>
            </w:pPr>
            <w:r>
              <w:rPr>
                <w:b w:val="0"/>
                <w:bCs w:val="0"/>
              </w:rPr>
              <w:t>schrijven betoog</w:t>
            </w:r>
          </w:p>
        </w:tc>
        <w:tc>
          <w:tcPr>
            <w:tcW w:w="0" w:type="auto"/>
          </w:tcPr>
          <w:p w14:paraId="17B24169" w14:textId="77777777" w:rsidR="00EF41F7" w:rsidRDefault="00263092">
            <w:pPr>
              <w:pStyle w:val="TableContents"/>
              <w:jc w:val="center"/>
            </w:pPr>
            <w:r>
              <w:t>36</w:t>
            </w:r>
          </w:p>
        </w:tc>
        <w:tc>
          <w:tcPr>
            <w:tcW w:w="0" w:type="auto"/>
          </w:tcPr>
          <w:p w14:paraId="2C841B15" w14:textId="77777777" w:rsidR="00EF41F7" w:rsidRDefault="00263092">
            <w:pPr>
              <w:pStyle w:val="TableContents"/>
              <w:jc w:val="center"/>
            </w:pPr>
            <w:r>
              <w:t>7,72</w:t>
            </w:r>
          </w:p>
        </w:tc>
        <w:tc>
          <w:tcPr>
            <w:tcW w:w="0" w:type="auto"/>
          </w:tcPr>
          <w:p w14:paraId="630FC879" w14:textId="77777777" w:rsidR="00EF41F7" w:rsidRDefault="00263092">
            <w:pPr>
              <w:pStyle w:val="TableContents"/>
              <w:jc w:val="center"/>
            </w:pPr>
            <w:r>
              <w:t>1,00</w:t>
            </w:r>
          </w:p>
        </w:tc>
        <w:tc>
          <w:tcPr>
            <w:tcW w:w="0" w:type="auto"/>
          </w:tcPr>
          <w:p w14:paraId="6F8AAD9C" w14:textId="77777777" w:rsidR="00EF41F7" w:rsidRDefault="00263092">
            <w:pPr>
              <w:pStyle w:val="TableContents"/>
              <w:jc w:val="center"/>
            </w:pPr>
            <w:r>
              <w:t>1,01</w:t>
            </w:r>
          </w:p>
        </w:tc>
        <w:tc>
          <w:tcPr>
            <w:tcW w:w="0" w:type="auto"/>
          </w:tcPr>
          <w:p w14:paraId="363329D7" w14:textId="77777777" w:rsidR="00EF41F7" w:rsidRDefault="00263092">
            <w:pPr>
              <w:pStyle w:val="TableContents"/>
              <w:jc w:val="center"/>
            </w:pPr>
            <w:r>
              <w:t>5 - 10</w:t>
            </w:r>
          </w:p>
        </w:tc>
      </w:tr>
      <w:tr w:rsidR="00EF41F7" w14:paraId="695EBE7C" w14:textId="77777777" w:rsidTr="00AB0863">
        <w:trPr>
          <w:trHeight w:val="283"/>
        </w:trPr>
        <w:tc>
          <w:tcPr>
            <w:tcW w:w="0" w:type="auto"/>
          </w:tcPr>
          <w:p w14:paraId="150DB905" w14:textId="77777777" w:rsidR="00EF41F7" w:rsidRDefault="00263092">
            <w:pPr>
              <w:pStyle w:val="TableHeading"/>
              <w:jc w:val="left"/>
              <w:rPr>
                <w:b w:val="0"/>
                <w:bCs w:val="0"/>
              </w:rPr>
            </w:pPr>
            <w:r>
              <w:rPr>
                <w:b w:val="0"/>
                <w:bCs w:val="0"/>
              </w:rPr>
              <w:t>schoolexamens</w:t>
            </w:r>
          </w:p>
        </w:tc>
        <w:tc>
          <w:tcPr>
            <w:tcW w:w="0" w:type="auto"/>
          </w:tcPr>
          <w:p w14:paraId="4A7FBB79" w14:textId="77777777" w:rsidR="00EF41F7" w:rsidRDefault="00263092">
            <w:pPr>
              <w:pStyle w:val="TableContents"/>
              <w:jc w:val="center"/>
            </w:pPr>
            <w:r>
              <w:t>35</w:t>
            </w:r>
          </w:p>
        </w:tc>
        <w:tc>
          <w:tcPr>
            <w:tcW w:w="0" w:type="auto"/>
          </w:tcPr>
          <w:p w14:paraId="2147F5D0" w14:textId="77777777" w:rsidR="00EF41F7" w:rsidRDefault="00263092">
            <w:pPr>
              <w:pStyle w:val="TableContents"/>
              <w:jc w:val="center"/>
            </w:pPr>
            <w:r>
              <w:t>7,43</w:t>
            </w:r>
          </w:p>
        </w:tc>
        <w:tc>
          <w:tcPr>
            <w:tcW w:w="0" w:type="auto"/>
          </w:tcPr>
          <w:p w14:paraId="60ADF2C5" w14:textId="77777777" w:rsidR="00EF41F7" w:rsidRDefault="00263092">
            <w:pPr>
              <w:pStyle w:val="TableContents"/>
              <w:jc w:val="center"/>
            </w:pPr>
            <w:r>
              <w:t>,85</w:t>
            </w:r>
          </w:p>
        </w:tc>
        <w:tc>
          <w:tcPr>
            <w:tcW w:w="0" w:type="auto"/>
          </w:tcPr>
          <w:p w14:paraId="0C4750FA" w14:textId="77777777" w:rsidR="00EF41F7" w:rsidRDefault="00263092">
            <w:pPr>
              <w:pStyle w:val="TableContents"/>
              <w:jc w:val="center"/>
            </w:pPr>
            <w:r>
              <w:t>,72</w:t>
            </w:r>
          </w:p>
        </w:tc>
        <w:tc>
          <w:tcPr>
            <w:tcW w:w="0" w:type="auto"/>
          </w:tcPr>
          <w:p w14:paraId="26FA3F65" w14:textId="77777777" w:rsidR="00EF41F7" w:rsidRDefault="00263092">
            <w:pPr>
              <w:pStyle w:val="TableContents"/>
              <w:jc w:val="center"/>
            </w:pPr>
            <w:r>
              <w:t>5 - 9</w:t>
            </w:r>
          </w:p>
        </w:tc>
      </w:tr>
      <w:tr w:rsidR="00EF41F7" w14:paraId="603F6C41" w14:textId="77777777" w:rsidTr="00AB0863">
        <w:trPr>
          <w:trHeight w:val="283"/>
        </w:trPr>
        <w:tc>
          <w:tcPr>
            <w:tcW w:w="0" w:type="auto"/>
          </w:tcPr>
          <w:p w14:paraId="72BE8F1C" w14:textId="77777777" w:rsidR="00EF41F7" w:rsidRDefault="00263092">
            <w:pPr>
              <w:pStyle w:val="TableHeading"/>
              <w:jc w:val="left"/>
              <w:rPr>
                <w:b w:val="0"/>
                <w:bCs w:val="0"/>
              </w:rPr>
            </w:pPr>
            <w:r>
              <w:rPr>
                <w:b w:val="0"/>
                <w:bCs w:val="0"/>
              </w:rPr>
              <w:t>leesvaardigheid</w:t>
            </w:r>
          </w:p>
        </w:tc>
        <w:tc>
          <w:tcPr>
            <w:tcW w:w="0" w:type="auto"/>
          </w:tcPr>
          <w:p w14:paraId="13850CE0" w14:textId="77777777" w:rsidR="00EF41F7" w:rsidRDefault="00263092">
            <w:pPr>
              <w:pStyle w:val="TableContents"/>
              <w:jc w:val="center"/>
            </w:pPr>
            <w:r>
              <w:t>35</w:t>
            </w:r>
          </w:p>
        </w:tc>
        <w:tc>
          <w:tcPr>
            <w:tcW w:w="0" w:type="auto"/>
          </w:tcPr>
          <w:p w14:paraId="724BAFD5" w14:textId="77777777" w:rsidR="00EF41F7" w:rsidRDefault="00263092">
            <w:pPr>
              <w:pStyle w:val="TableContents"/>
              <w:jc w:val="center"/>
            </w:pPr>
            <w:r>
              <w:t>7,37</w:t>
            </w:r>
          </w:p>
        </w:tc>
        <w:tc>
          <w:tcPr>
            <w:tcW w:w="0" w:type="auto"/>
          </w:tcPr>
          <w:p w14:paraId="5CA58300" w14:textId="77777777" w:rsidR="00EF41F7" w:rsidRDefault="00263092">
            <w:pPr>
              <w:pStyle w:val="TableContents"/>
              <w:jc w:val="center"/>
            </w:pPr>
            <w:r>
              <w:t>1,00</w:t>
            </w:r>
          </w:p>
        </w:tc>
        <w:tc>
          <w:tcPr>
            <w:tcW w:w="0" w:type="auto"/>
          </w:tcPr>
          <w:p w14:paraId="549F8452" w14:textId="77777777" w:rsidR="00EF41F7" w:rsidRDefault="00263092">
            <w:pPr>
              <w:pStyle w:val="TableContents"/>
              <w:jc w:val="center"/>
            </w:pPr>
            <w:r>
              <w:t>1,01</w:t>
            </w:r>
          </w:p>
        </w:tc>
        <w:tc>
          <w:tcPr>
            <w:tcW w:w="0" w:type="auto"/>
          </w:tcPr>
          <w:p w14:paraId="06A41828" w14:textId="77777777" w:rsidR="00EF41F7" w:rsidRDefault="00263092">
            <w:pPr>
              <w:pStyle w:val="TableContents"/>
              <w:jc w:val="center"/>
            </w:pPr>
            <w:r>
              <w:t>5 – 9</w:t>
            </w:r>
          </w:p>
        </w:tc>
      </w:tr>
      <w:tr w:rsidR="00EF41F7" w14:paraId="76547880" w14:textId="77777777" w:rsidTr="00AB0863">
        <w:trPr>
          <w:trHeight w:val="283"/>
        </w:trPr>
        <w:tc>
          <w:tcPr>
            <w:tcW w:w="0" w:type="auto"/>
          </w:tcPr>
          <w:p w14:paraId="7C28DC84" w14:textId="77777777" w:rsidR="00EF41F7" w:rsidRDefault="00263092">
            <w:pPr>
              <w:pStyle w:val="TableHeading"/>
              <w:jc w:val="left"/>
              <w:rPr>
                <w:b w:val="0"/>
                <w:bCs w:val="0"/>
              </w:rPr>
            </w:pPr>
            <w:r>
              <w:rPr>
                <w:b w:val="0"/>
                <w:bCs w:val="0"/>
              </w:rPr>
              <w:t>schrijven beschouwing</w:t>
            </w:r>
          </w:p>
        </w:tc>
        <w:tc>
          <w:tcPr>
            <w:tcW w:w="0" w:type="auto"/>
          </w:tcPr>
          <w:p w14:paraId="46A0AB2A" w14:textId="77777777" w:rsidR="00EF41F7" w:rsidRDefault="00263092">
            <w:pPr>
              <w:pStyle w:val="TableContents"/>
              <w:jc w:val="center"/>
            </w:pPr>
            <w:r>
              <w:t>35</w:t>
            </w:r>
          </w:p>
        </w:tc>
        <w:tc>
          <w:tcPr>
            <w:tcW w:w="0" w:type="auto"/>
          </w:tcPr>
          <w:p w14:paraId="1CD343CD" w14:textId="77777777" w:rsidR="00EF41F7" w:rsidRDefault="00263092">
            <w:pPr>
              <w:pStyle w:val="TableContents"/>
              <w:jc w:val="center"/>
            </w:pPr>
            <w:r>
              <w:t>7,23</w:t>
            </w:r>
          </w:p>
        </w:tc>
        <w:tc>
          <w:tcPr>
            <w:tcW w:w="0" w:type="auto"/>
          </w:tcPr>
          <w:p w14:paraId="6FDCC545" w14:textId="77777777" w:rsidR="00EF41F7" w:rsidRDefault="00263092">
            <w:pPr>
              <w:pStyle w:val="TableContents"/>
              <w:jc w:val="center"/>
            </w:pPr>
            <w:r>
              <w:t>1,11</w:t>
            </w:r>
          </w:p>
        </w:tc>
        <w:tc>
          <w:tcPr>
            <w:tcW w:w="0" w:type="auto"/>
          </w:tcPr>
          <w:p w14:paraId="0388D1F2" w14:textId="77777777" w:rsidR="00EF41F7" w:rsidRDefault="00263092">
            <w:pPr>
              <w:pStyle w:val="TableContents"/>
              <w:jc w:val="center"/>
            </w:pPr>
            <w:r>
              <w:t>1,24</w:t>
            </w:r>
          </w:p>
        </w:tc>
        <w:tc>
          <w:tcPr>
            <w:tcW w:w="0" w:type="auto"/>
          </w:tcPr>
          <w:p w14:paraId="32EAD75A" w14:textId="77777777" w:rsidR="00EF41F7" w:rsidRDefault="00263092">
            <w:pPr>
              <w:pStyle w:val="TableContents"/>
              <w:jc w:val="center"/>
            </w:pPr>
            <w:r>
              <w:t>5 - 10</w:t>
            </w:r>
          </w:p>
        </w:tc>
      </w:tr>
      <w:tr w:rsidR="00EF41F7" w14:paraId="607ED966" w14:textId="77777777" w:rsidTr="00AB0863">
        <w:trPr>
          <w:trHeight w:val="283"/>
        </w:trPr>
        <w:tc>
          <w:tcPr>
            <w:tcW w:w="0" w:type="auto"/>
          </w:tcPr>
          <w:p w14:paraId="219FBA6B" w14:textId="77777777" w:rsidR="00EF41F7" w:rsidRDefault="00263092">
            <w:pPr>
              <w:pStyle w:val="TableHeading"/>
              <w:jc w:val="left"/>
              <w:rPr>
                <w:b w:val="0"/>
                <w:bCs w:val="0"/>
              </w:rPr>
            </w:pPr>
            <w:r>
              <w:rPr>
                <w:b w:val="0"/>
                <w:bCs w:val="0"/>
              </w:rPr>
              <w:t>grammatica</w:t>
            </w:r>
          </w:p>
        </w:tc>
        <w:tc>
          <w:tcPr>
            <w:tcW w:w="0" w:type="auto"/>
          </w:tcPr>
          <w:p w14:paraId="07BF4E5A" w14:textId="77777777" w:rsidR="00EF41F7" w:rsidRDefault="00263092">
            <w:pPr>
              <w:pStyle w:val="TableContents"/>
              <w:jc w:val="center"/>
            </w:pPr>
            <w:r>
              <w:t>35</w:t>
            </w:r>
          </w:p>
        </w:tc>
        <w:tc>
          <w:tcPr>
            <w:tcW w:w="0" w:type="auto"/>
          </w:tcPr>
          <w:p w14:paraId="512D7E01" w14:textId="77777777" w:rsidR="00EF41F7" w:rsidRDefault="00263092">
            <w:pPr>
              <w:pStyle w:val="TableContents"/>
              <w:jc w:val="center"/>
            </w:pPr>
            <w:r>
              <w:t>7,14</w:t>
            </w:r>
          </w:p>
        </w:tc>
        <w:tc>
          <w:tcPr>
            <w:tcW w:w="0" w:type="auto"/>
          </w:tcPr>
          <w:p w14:paraId="5947C5C0" w14:textId="77777777" w:rsidR="00EF41F7" w:rsidRDefault="00263092">
            <w:pPr>
              <w:pStyle w:val="TableContents"/>
              <w:jc w:val="center"/>
            </w:pPr>
            <w:r>
              <w:t>1,26</w:t>
            </w:r>
          </w:p>
        </w:tc>
        <w:tc>
          <w:tcPr>
            <w:tcW w:w="0" w:type="auto"/>
          </w:tcPr>
          <w:p w14:paraId="317A4B57" w14:textId="77777777" w:rsidR="00EF41F7" w:rsidRDefault="00263092">
            <w:pPr>
              <w:pStyle w:val="TableContents"/>
              <w:jc w:val="center"/>
            </w:pPr>
            <w:r>
              <w:t>1,60</w:t>
            </w:r>
          </w:p>
        </w:tc>
        <w:tc>
          <w:tcPr>
            <w:tcW w:w="0" w:type="auto"/>
          </w:tcPr>
          <w:p w14:paraId="3BA9145C" w14:textId="77777777" w:rsidR="00EF41F7" w:rsidRDefault="00263092">
            <w:pPr>
              <w:pStyle w:val="TableContents"/>
              <w:jc w:val="center"/>
            </w:pPr>
            <w:r>
              <w:t>4 – 8</w:t>
            </w:r>
          </w:p>
        </w:tc>
      </w:tr>
      <w:tr w:rsidR="00EF41F7" w14:paraId="0F34EC13" w14:textId="77777777" w:rsidTr="00AB0863">
        <w:trPr>
          <w:trHeight w:val="283"/>
        </w:trPr>
        <w:tc>
          <w:tcPr>
            <w:tcW w:w="0" w:type="auto"/>
          </w:tcPr>
          <w:p w14:paraId="7D66FEEF" w14:textId="77777777" w:rsidR="00EF41F7" w:rsidRDefault="00263092">
            <w:pPr>
              <w:pStyle w:val="TableHeading"/>
              <w:jc w:val="left"/>
              <w:rPr>
                <w:b w:val="0"/>
                <w:bCs w:val="0"/>
              </w:rPr>
            </w:pPr>
            <w:r>
              <w:rPr>
                <w:b w:val="0"/>
                <w:bCs w:val="0"/>
              </w:rPr>
              <w:t>spelling</w:t>
            </w:r>
          </w:p>
        </w:tc>
        <w:tc>
          <w:tcPr>
            <w:tcW w:w="0" w:type="auto"/>
          </w:tcPr>
          <w:p w14:paraId="734F11B4" w14:textId="77777777" w:rsidR="00EF41F7" w:rsidRDefault="00263092">
            <w:pPr>
              <w:pStyle w:val="TableContents"/>
              <w:jc w:val="center"/>
            </w:pPr>
            <w:r>
              <w:t>35</w:t>
            </w:r>
          </w:p>
        </w:tc>
        <w:tc>
          <w:tcPr>
            <w:tcW w:w="0" w:type="auto"/>
          </w:tcPr>
          <w:p w14:paraId="3B672266" w14:textId="77777777" w:rsidR="00EF41F7" w:rsidRDefault="00263092">
            <w:pPr>
              <w:pStyle w:val="TableContents"/>
              <w:jc w:val="center"/>
            </w:pPr>
            <w:r>
              <w:t>6,89</w:t>
            </w:r>
          </w:p>
        </w:tc>
        <w:tc>
          <w:tcPr>
            <w:tcW w:w="0" w:type="auto"/>
          </w:tcPr>
          <w:p w14:paraId="7E9F6E34" w14:textId="77777777" w:rsidR="00EF41F7" w:rsidRDefault="00263092">
            <w:pPr>
              <w:pStyle w:val="TableContents"/>
              <w:jc w:val="center"/>
            </w:pPr>
            <w:r>
              <w:t>1,47</w:t>
            </w:r>
          </w:p>
        </w:tc>
        <w:tc>
          <w:tcPr>
            <w:tcW w:w="0" w:type="auto"/>
          </w:tcPr>
          <w:p w14:paraId="4553C836" w14:textId="77777777" w:rsidR="00EF41F7" w:rsidRDefault="00263092">
            <w:pPr>
              <w:pStyle w:val="TableContents"/>
              <w:jc w:val="center"/>
            </w:pPr>
            <w:r>
              <w:t>2,16</w:t>
            </w:r>
          </w:p>
        </w:tc>
        <w:tc>
          <w:tcPr>
            <w:tcW w:w="0" w:type="auto"/>
          </w:tcPr>
          <w:p w14:paraId="3A349B41" w14:textId="77777777" w:rsidR="00EF41F7" w:rsidRDefault="00263092">
            <w:pPr>
              <w:pStyle w:val="TableContents"/>
              <w:jc w:val="center"/>
            </w:pPr>
            <w:r>
              <w:t>2 – 9</w:t>
            </w:r>
          </w:p>
        </w:tc>
      </w:tr>
      <w:tr w:rsidR="00EF41F7" w14:paraId="37FC8A28" w14:textId="77777777" w:rsidTr="00AB0863">
        <w:trPr>
          <w:trHeight w:val="283"/>
        </w:trPr>
        <w:tc>
          <w:tcPr>
            <w:tcW w:w="0" w:type="auto"/>
          </w:tcPr>
          <w:p w14:paraId="7C51581C" w14:textId="77777777" w:rsidR="00EF41F7" w:rsidRDefault="00263092">
            <w:pPr>
              <w:pStyle w:val="TableHeading"/>
              <w:jc w:val="left"/>
              <w:rPr>
                <w:b w:val="0"/>
                <w:bCs w:val="0"/>
              </w:rPr>
            </w:pPr>
            <w:r>
              <w:rPr>
                <w:b w:val="0"/>
                <w:bCs w:val="0"/>
              </w:rPr>
              <w:t>schrijven zakelijke brief</w:t>
            </w:r>
          </w:p>
        </w:tc>
        <w:tc>
          <w:tcPr>
            <w:tcW w:w="0" w:type="auto"/>
          </w:tcPr>
          <w:p w14:paraId="57AE27C0" w14:textId="77777777" w:rsidR="00EF41F7" w:rsidRDefault="00263092">
            <w:pPr>
              <w:pStyle w:val="TableContents"/>
              <w:jc w:val="center"/>
            </w:pPr>
            <w:r>
              <w:t>31</w:t>
            </w:r>
          </w:p>
        </w:tc>
        <w:tc>
          <w:tcPr>
            <w:tcW w:w="0" w:type="auto"/>
          </w:tcPr>
          <w:p w14:paraId="4F37DB13" w14:textId="77777777" w:rsidR="00EF41F7" w:rsidRDefault="00263092">
            <w:pPr>
              <w:pStyle w:val="TableContents"/>
              <w:jc w:val="center"/>
            </w:pPr>
            <w:r>
              <w:t>6,81</w:t>
            </w:r>
          </w:p>
        </w:tc>
        <w:tc>
          <w:tcPr>
            <w:tcW w:w="0" w:type="auto"/>
          </w:tcPr>
          <w:p w14:paraId="2CDC3814" w14:textId="77777777" w:rsidR="00EF41F7" w:rsidRDefault="00263092">
            <w:pPr>
              <w:pStyle w:val="TableContents"/>
              <w:jc w:val="center"/>
            </w:pPr>
            <w:r>
              <w:t>1,19</w:t>
            </w:r>
          </w:p>
        </w:tc>
        <w:tc>
          <w:tcPr>
            <w:tcW w:w="0" w:type="auto"/>
          </w:tcPr>
          <w:p w14:paraId="17601862" w14:textId="77777777" w:rsidR="00EF41F7" w:rsidRDefault="00263092">
            <w:pPr>
              <w:pStyle w:val="TableContents"/>
              <w:jc w:val="center"/>
            </w:pPr>
            <w:r>
              <w:t>1,43</w:t>
            </w:r>
          </w:p>
        </w:tc>
        <w:tc>
          <w:tcPr>
            <w:tcW w:w="0" w:type="auto"/>
          </w:tcPr>
          <w:p w14:paraId="5C941528" w14:textId="77777777" w:rsidR="00EF41F7" w:rsidRDefault="00263092">
            <w:pPr>
              <w:pStyle w:val="TableContents"/>
              <w:jc w:val="center"/>
            </w:pPr>
            <w:r>
              <w:t>4 – 10</w:t>
            </w:r>
          </w:p>
        </w:tc>
      </w:tr>
      <w:tr w:rsidR="00EF41F7" w14:paraId="75F57936" w14:textId="77777777" w:rsidTr="00AB0863">
        <w:trPr>
          <w:trHeight w:val="283"/>
        </w:trPr>
        <w:tc>
          <w:tcPr>
            <w:tcW w:w="0" w:type="auto"/>
          </w:tcPr>
          <w:p w14:paraId="6E4CE636" w14:textId="77777777" w:rsidR="00EF41F7" w:rsidRDefault="00263092">
            <w:pPr>
              <w:pStyle w:val="TableHeading"/>
              <w:jc w:val="left"/>
              <w:rPr>
                <w:b w:val="0"/>
                <w:bCs w:val="0"/>
              </w:rPr>
            </w:pPr>
            <w:r>
              <w:rPr>
                <w:b w:val="0"/>
                <w:bCs w:val="0"/>
              </w:rPr>
              <w:t>leesdossier</w:t>
            </w:r>
          </w:p>
        </w:tc>
        <w:tc>
          <w:tcPr>
            <w:tcW w:w="0" w:type="auto"/>
          </w:tcPr>
          <w:p w14:paraId="1728A2FA" w14:textId="77777777" w:rsidR="00EF41F7" w:rsidRDefault="00263092">
            <w:pPr>
              <w:pStyle w:val="TableContents"/>
              <w:jc w:val="center"/>
            </w:pPr>
            <w:r>
              <w:t>33</w:t>
            </w:r>
          </w:p>
        </w:tc>
        <w:tc>
          <w:tcPr>
            <w:tcW w:w="0" w:type="auto"/>
          </w:tcPr>
          <w:p w14:paraId="0D00FFF4" w14:textId="77777777" w:rsidR="00EF41F7" w:rsidRDefault="00263092">
            <w:pPr>
              <w:pStyle w:val="TableContents"/>
              <w:jc w:val="center"/>
            </w:pPr>
            <w:r>
              <w:t>6,55</w:t>
            </w:r>
          </w:p>
        </w:tc>
        <w:tc>
          <w:tcPr>
            <w:tcW w:w="0" w:type="auto"/>
          </w:tcPr>
          <w:p w14:paraId="7A67F0C7" w14:textId="77777777" w:rsidR="00EF41F7" w:rsidRDefault="00263092">
            <w:pPr>
              <w:pStyle w:val="TableContents"/>
              <w:jc w:val="center"/>
            </w:pPr>
            <w:r>
              <w:t>2,12</w:t>
            </w:r>
          </w:p>
        </w:tc>
        <w:tc>
          <w:tcPr>
            <w:tcW w:w="0" w:type="auto"/>
          </w:tcPr>
          <w:p w14:paraId="008D0AE4" w14:textId="77777777" w:rsidR="00EF41F7" w:rsidRDefault="00263092">
            <w:pPr>
              <w:pStyle w:val="TableContents"/>
              <w:jc w:val="center"/>
            </w:pPr>
            <w:r>
              <w:t>4,51</w:t>
            </w:r>
          </w:p>
        </w:tc>
        <w:tc>
          <w:tcPr>
            <w:tcW w:w="0" w:type="auto"/>
          </w:tcPr>
          <w:p w14:paraId="3DE78566" w14:textId="77777777" w:rsidR="00EF41F7" w:rsidRDefault="00263092">
            <w:pPr>
              <w:pStyle w:val="TableContents"/>
              <w:jc w:val="center"/>
            </w:pPr>
            <w:r>
              <w:t>1 -10</w:t>
            </w:r>
          </w:p>
        </w:tc>
      </w:tr>
      <w:tr w:rsidR="00EF41F7" w14:paraId="45291711" w14:textId="77777777" w:rsidTr="00AB0863">
        <w:trPr>
          <w:trHeight w:val="283"/>
        </w:trPr>
        <w:tc>
          <w:tcPr>
            <w:tcW w:w="0" w:type="auto"/>
          </w:tcPr>
          <w:p w14:paraId="65380C25" w14:textId="77777777" w:rsidR="00EF41F7" w:rsidRDefault="00263092">
            <w:pPr>
              <w:pStyle w:val="TableHeading"/>
              <w:jc w:val="left"/>
              <w:rPr>
                <w:b w:val="0"/>
                <w:bCs w:val="0"/>
              </w:rPr>
            </w:pPr>
            <w:r>
              <w:rPr>
                <w:b w:val="0"/>
                <w:bCs w:val="0"/>
              </w:rPr>
              <w:t>spreekbeurten</w:t>
            </w:r>
          </w:p>
        </w:tc>
        <w:tc>
          <w:tcPr>
            <w:tcW w:w="0" w:type="auto"/>
          </w:tcPr>
          <w:p w14:paraId="3236C747" w14:textId="77777777" w:rsidR="00EF41F7" w:rsidRDefault="00263092">
            <w:pPr>
              <w:pStyle w:val="TableContents"/>
              <w:jc w:val="center"/>
            </w:pPr>
            <w:r>
              <w:t>34</w:t>
            </w:r>
          </w:p>
        </w:tc>
        <w:tc>
          <w:tcPr>
            <w:tcW w:w="0" w:type="auto"/>
          </w:tcPr>
          <w:p w14:paraId="7A87AE7B" w14:textId="77777777" w:rsidR="00EF41F7" w:rsidRDefault="00263092">
            <w:pPr>
              <w:pStyle w:val="TableContents"/>
              <w:jc w:val="center"/>
            </w:pPr>
            <w:r>
              <w:t>6,44</w:t>
            </w:r>
          </w:p>
        </w:tc>
        <w:tc>
          <w:tcPr>
            <w:tcW w:w="0" w:type="auto"/>
          </w:tcPr>
          <w:p w14:paraId="423D8DA9" w14:textId="77777777" w:rsidR="00EF41F7" w:rsidRDefault="00263092">
            <w:pPr>
              <w:pStyle w:val="TableContents"/>
              <w:jc w:val="center"/>
            </w:pPr>
            <w:r>
              <w:t>1,40</w:t>
            </w:r>
          </w:p>
        </w:tc>
        <w:tc>
          <w:tcPr>
            <w:tcW w:w="0" w:type="auto"/>
          </w:tcPr>
          <w:p w14:paraId="4E70524D" w14:textId="77777777" w:rsidR="00EF41F7" w:rsidRDefault="00263092">
            <w:pPr>
              <w:pStyle w:val="TableContents"/>
              <w:jc w:val="center"/>
            </w:pPr>
            <w:r>
              <w:t>1,95</w:t>
            </w:r>
          </w:p>
        </w:tc>
        <w:tc>
          <w:tcPr>
            <w:tcW w:w="0" w:type="auto"/>
          </w:tcPr>
          <w:p w14:paraId="46123FDF" w14:textId="77777777" w:rsidR="00EF41F7" w:rsidRDefault="00263092">
            <w:pPr>
              <w:pStyle w:val="TableContents"/>
              <w:jc w:val="center"/>
            </w:pPr>
            <w:r>
              <w:t>4 - 9</w:t>
            </w:r>
          </w:p>
        </w:tc>
      </w:tr>
      <w:tr w:rsidR="00EF41F7" w14:paraId="62E56983" w14:textId="77777777" w:rsidTr="00AB0863">
        <w:trPr>
          <w:trHeight w:val="283"/>
        </w:trPr>
        <w:tc>
          <w:tcPr>
            <w:tcW w:w="0" w:type="auto"/>
          </w:tcPr>
          <w:p w14:paraId="5466C4D6" w14:textId="77777777" w:rsidR="00EF41F7" w:rsidRDefault="00263092">
            <w:pPr>
              <w:pStyle w:val="TableHeading"/>
              <w:jc w:val="left"/>
              <w:rPr>
                <w:b w:val="0"/>
                <w:bCs w:val="0"/>
              </w:rPr>
            </w:pPr>
            <w:r>
              <w:rPr>
                <w:b w:val="0"/>
                <w:bCs w:val="0"/>
              </w:rPr>
              <w:t>centraal eindexamen</w:t>
            </w:r>
          </w:p>
        </w:tc>
        <w:tc>
          <w:tcPr>
            <w:tcW w:w="0" w:type="auto"/>
          </w:tcPr>
          <w:p w14:paraId="059A2189" w14:textId="77777777" w:rsidR="00EF41F7" w:rsidRDefault="00263092">
            <w:pPr>
              <w:pStyle w:val="TableContents"/>
              <w:jc w:val="center"/>
            </w:pPr>
            <w:r>
              <w:t>36</w:t>
            </w:r>
          </w:p>
        </w:tc>
        <w:tc>
          <w:tcPr>
            <w:tcW w:w="0" w:type="auto"/>
          </w:tcPr>
          <w:p w14:paraId="05052571" w14:textId="77777777" w:rsidR="00EF41F7" w:rsidRDefault="00263092">
            <w:pPr>
              <w:pStyle w:val="TableContents"/>
              <w:jc w:val="center"/>
            </w:pPr>
            <w:r>
              <w:t>6,22</w:t>
            </w:r>
          </w:p>
        </w:tc>
        <w:tc>
          <w:tcPr>
            <w:tcW w:w="0" w:type="auto"/>
          </w:tcPr>
          <w:p w14:paraId="317A1B05" w14:textId="77777777" w:rsidR="00EF41F7" w:rsidRDefault="00263092">
            <w:pPr>
              <w:pStyle w:val="TableContents"/>
              <w:jc w:val="center"/>
            </w:pPr>
            <w:r>
              <w:t>1,90</w:t>
            </w:r>
          </w:p>
        </w:tc>
        <w:tc>
          <w:tcPr>
            <w:tcW w:w="0" w:type="auto"/>
          </w:tcPr>
          <w:p w14:paraId="346B66C9" w14:textId="77777777" w:rsidR="00EF41F7" w:rsidRDefault="00263092">
            <w:pPr>
              <w:pStyle w:val="TableContents"/>
              <w:jc w:val="center"/>
            </w:pPr>
            <w:r>
              <w:t>3,61</w:t>
            </w:r>
          </w:p>
        </w:tc>
        <w:tc>
          <w:tcPr>
            <w:tcW w:w="0" w:type="auto"/>
          </w:tcPr>
          <w:p w14:paraId="1752E9F0" w14:textId="77777777" w:rsidR="00EF41F7" w:rsidRDefault="00263092">
            <w:pPr>
              <w:pStyle w:val="TableContents"/>
              <w:jc w:val="center"/>
            </w:pPr>
            <w:r>
              <w:t>2 - 9</w:t>
            </w:r>
          </w:p>
        </w:tc>
      </w:tr>
      <w:tr w:rsidR="00EF41F7" w14:paraId="717536D2" w14:textId="77777777" w:rsidTr="00AB0863">
        <w:trPr>
          <w:trHeight w:val="283"/>
        </w:trPr>
        <w:tc>
          <w:tcPr>
            <w:tcW w:w="0" w:type="auto"/>
          </w:tcPr>
          <w:p w14:paraId="160DB1D1" w14:textId="77777777" w:rsidR="00EF41F7" w:rsidRDefault="00263092">
            <w:pPr>
              <w:pStyle w:val="TableHeading"/>
              <w:jc w:val="left"/>
              <w:rPr>
                <w:b w:val="0"/>
                <w:bCs w:val="0"/>
              </w:rPr>
            </w:pPr>
            <w:r>
              <w:rPr>
                <w:b w:val="0"/>
                <w:bCs w:val="0"/>
              </w:rPr>
              <w:t>debatteren</w:t>
            </w:r>
          </w:p>
        </w:tc>
        <w:tc>
          <w:tcPr>
            <w:tcW w:w="0" w:type="auto"/>
          </w:tcPr>
          <w:p w14:paraId="266B4FA2" w14:textId="77777777" w:rsidR="00EF41F7" w:rsidRDefault="00263092">
            <w:pPr>
              <w:pStyle w:val="TableContents"/>
              <w:jc w:val="center"/>
            </w:pPr>
            <w:r>
              <w:t>32</w:t>
            </w:r>
          </w:p>
        </w:tc>
        <w:tc>
          <w:tcPr>
            <w:tcW w:w="0" w:type="auto"/>
          </w:tcPr>
          <w:p w14:paraId="7DDAAFDF" w14:textId="77777777" w:rsidR="00EF41F7" w:rsidRDefault="00263092">
            <w:pPr>
              <w:pStyle w:val="TableContents"/>
              <w:jc w:val="center"/>
            </w:pPr>
            <w:r>
              <w:t>6,00</w:t>
            </w:r>
          </w:p>
        </w:tc>
        <w:tc>
          <w:tcPr>
            <w:tcW w:w="0" w:type="auto"/>
          </w:tcPr>
          <w:p w14:paraId="4999FCCA" w14:textId="77777777" w:rsidR="00EF41F7" w:rsidRDefault="00263092">
            <w:pPr>
              <w:pStyle w:val="TableContents"/>
              <w:jc w:val="center"/>
            </w:pPr>
            <w:r>
              <w:t>2,16</w:t>
            </w:r>
          </w:p>
        </w:tc>
        <w:tc>
          <w:tcPr>
            <w:tcW w:w="0" w:type="auto"/>
          </w:tcPr>
          <w:p w14:paraId="3383B81C" w14:textId="77777777" w:rsidR="00EF41F7" w:rsidRDefault="00263092">
            <w:pPr>
              <w:pStyle w:val="TableContents"/>
              <w:jc w:val="center"/>
            </w:pPr>
            <w:r>
              <w:t>4,65</w:t>
            </w:r>
          </w:p>
        </w:tc>
        <w:tc>
          <w:tcPr>
            <w:tcW w:w="0" w:type="auto"/>
          </w:tcPr>
          <w:p w14:paraId="5F3AE522" w14:textId="77777777" w:rsidR="00EF41F7" w:rsidRDefault="00263092">
            <w:pPr>
              <w:pStyle w:val="TableContents"/>
              <w:jc w:val="center"/>
            </w:pPr>
            <w:r>
              <w:t>1 - 10</w:t>
            </w:r>
          </w:p>
        </w:tc>
      </w:tr>
      <w:tr w:rsidR="00EF41F7" w14:paraId="188BC9B0" w14:textId="77777777" w:rsidTr="00AB0863">
        <w:trPr>
          <w:trHeight w:val="283"/>
        </w:trPr>
        <w:tc>
          <w:tcPr>
            <w:tcW w:w="0" w:type="auto"/>
          </w:tcPr>
          <w:p w14:paraId="38C4FE97" w14:textId="77777777" w:rsidR="00EF41F7" w:rsidRDefault="00263092">
            <w:pPr>
              <w:pStyle w:val="TableHeading"/>
              <w:jc w:val="left"/>
              <w:rPr>
                <w:b w:val="0"/>
                <w:bCs w:val="0"/>
              </w:rPr>
            </w:pPr>
            <w:r>
              <w:rPr>
                <w:b w:val="0"/>
                <w:bCs w:val="0"/>
              </w:rPr>
              <w:t>creatieve schrijfopdracht</w:t>
            </w:r>
          </w:p>
        </w:tc>
        <w:tc>
          <w:tcPr>
            <w:tcW w:w="0" w:type="auto"/>
          </w:tcPr>
          <w:p w14:paraId="7867BAB2" w14:textId="77777777" w:rsidR="00EF41F7" w:rsidRDefault="00263092">
            <w:pPr>
              <w:pStyle w:val="TableContents"/>
              <w:jc w:val="center"/>
            </w:pPr>
            <w:r>
              <w:t>29</w:t>
            </w:r>
          </w:p>
        </w:tc>
        <w:tc>
          <w:tcPr>
            <w:tcW w:w="0" w:type="auto"/>
          </w:tcPr>
          <w:p w14:paraId="3E7248AF" w14:textId="77777777" w:rsidR="00EF41F7" w:rsidRDefault="00263092">
            <w:pPr>
              <w:pStyle w:val="TableContents"/>
              <w:jc w:val="center"/>
            </w:pPr>
            <w:r>
              <w:t>5,66</w:t>
            </w:r>
          </w:p>
        </w:tc>
        <w:tc>
          <w:tcPr>
            <w:tcW w:w="0" w:type="auto"/>
          </w:tcPr>
          <w:p w14:paraId="415B2B87" w14:textId="77777777" w:rsidR="00EF41F7" w:rsidRDefault="00263092">
            <w:pPr>
              <w:pStyle w:val="TableContents"/>
              <w:jc w:val="center"/>
            </w:pPr>
            <w:r>
              <w:t>1,90</w:t>
            </w:r>
          </w:p>
        </w:tc>
        <w:tc>
          <w:tcPr>
            <w:tcW w:w="0" w:type="auto"/>
          </w:tcPr>
          <w:p w14:paraId="61A1BE98" w14:textId="77777777" w:rsidR="00EF41F7" w:rsidRDefault="00263092">
            <w:pPr>
              <w:pStyle w:val="TableContents"/>
              <w:jc w:val="center"/>
            </w:pPr>
            <w:r>
              <w:t>3,59</w:t>
            </w:r>
          </w:p>
        </w:tc>
        <w:tc>
          <w:tcPr>
            <w:tcW w:w="0" w:type="auto"/>
          </w:tcPr>
          <w:p w14:paraId="1519C448" w14:textId="77777777" w:rsidR="00EF41F7" w:rsidRDefault="00263092">
            <w:pPr>
              <w:pStyle w:val="TableContents"/>
              <w:jc w:val="center"/>
            </w:pPr>
            <w:r>
              <w:t>1 - 8</w:t>
            </w:r>
          </w:p>
        </w:tc>
      </w:tr>
    </w:tbl>
    <w:p w14:paraId="45C51C03" w14:textId="14F60FC6" w:rsidR="003A27EF" w:rsidRDefault="003A27EF">
      <w:pPr>
        <w:rPr>
          <w:sz w:val="20"/>
          <w:szCs w:val="20"/>
        </w:rPr>
      </w:pPr>
    </w:p>
    <w:p w14:paraId="3EC7E297" w14:textId="77777777" w:rsidR="003A27EF" w:rsidRDefault="003A27EF">
      <w:pPr>
        <w:suppressAutoHyphens w:val="0"/>
        <w:spacing w:after="0"/>
        <w:rPr>
          <w:sz w:val="20"/>
          <w:szCs w:val="20"/>
        </w:rPr>
      </w:pPr>
      <w:r>
        <w:rPr>
          <w:sz w:val="20"/>
          <w:szCs w:val="20"/>
        </w:rPr>
        <w:br w:type="page"/>
      </w:r>
    </w:p>
    <w:p w14:paraId="35D065F9" w14:textId="322D9359" w:rsidR="00EF41F7" w:rsidRDefault="00263092" w:rsidP="00F4546D">
      <w:pPr>
        <w:pStyle w:val="TableContents"/>
      </w:pPr>
      <w:r w:rsidRPr="00F4546D">
        <w:rPr>
          <w:b/>
        </w:rPr>
        <w:lastRenderedPageBreak/>
        <w:t>Ta</w:t>
      </w:r>
      <w:r w:rsidR="00F4546D" w:rsidRPr="00F4546D">
        <w:rPr>
          <w:b/>
          <w:lang w:eastAsia="nl-NL"/>
        </w:rPr>
        <w:t>bel 4</w:t>
      </w:r>
      <w:r>
        <w:rPr>
          <w:lang w:eastAsia="nl-NL"/>
        </w:rPr>
        <w:t xml:space="preserve">. </w:t>
      </w:r>
      <w:r w:rsidR="00F4546D">
        <w:rPr>
          <w:lang w:eastAsia="nl-NL"/>
        </w:rPr>
        <w:t xml:space="preserve">Nut. </w:t>
      </w:r>
      <w:r>
        <w:rPr>
          <w:lang w:eastAsia="nl-NL"/>
        </w:rPr>
        <w:t>Overzicht van hoe nuttig verschillende vaardigheden gemiddeld worden gevonden door de studenten, op een schaal van 1 (absoluut niet nuttig) tot 10 (bijzonder nuttig). Naast de omschrijving van de vaardigheden staat het aantal studenten dat een cijfer gaf, het gemiddelde van de cijfers met bijbehorende standaarddeviaties en varianties, en de range waarbinnen de gegeven cijfers zich bevinden.</w:t>
      </w:r>
    </w:p>
    <w:tbl>
      <w:tblPr>
        <w:tblStyle w:val="Tabelraster"/>
        <w:tblW w:w="0" w:type="auto"/>
        <w:tblLook w:val="04A0" w:firstRow="1" w:lastRow="0" w:firstColumn="1" w:lastColumn="0" w:noHBand="0" w:noVBand="1"/>
      </w:tblPr>
      <w:tblGrid>
        <w:gridCol w:w="3393"/>
        <w:gridCol w:w="440"/>
        <w:gridCol w:w="705"/>
        <w:gridCol w:w="606"/>
        <w:gridCol w:w="1055"/>
        <w:gridCol w:w="782"/>
      </w:tblGrid>
      <w:tr w:rsidR="00EF41F7" w14:paraId="7FDDA561" w14:textId="77777777" w:rsidTr="00AB0863">
        <w:tc>
          <w:tcPr>
            <w:tcW w:w="0" w:type="auto"/>
          </w:tcPr>
          <w:p w14:paraId="16E4D4DB" w14:textId="16180C6E" w:rsidR="00EF41F7" w:rsidRDefault="00AB0863">
            <w:pPr>
              <w:pStyle w:val="TableHeading"/>
              <w:jc w:val="left"/>
            </w:pPr>
            <w:r>
              <w:t xml:space="preserve">Het nut van: </w:t>
            </w:r>
          </w:p>
        </w:tc>
        <w:tc>
          <w:tcPr>
            <w:tcW w:w="0" w:type="auto"/>
          </w:tcPr>
          <w:p w14:paraId="63C68F67" w14:textId="77777777" w:rsidR="00EF41F7" w:rsidRDefault="00263092">
            <w:pPr>
              <w:pStyle w:val="TableHeading"/>
            </w:pPr>
            <w:r>
              <w:t>N</w:t>
            </w:r>
          </w:p>
        </w:tc>
        <w:tc>
          <w:tcPr>
            <w:tcW w:w="0" w:type="auto"/>
          </w:tcPr>
          <w:p w14:paraId="537844F3" w14:textId="507EDA84" w:rsidR="00EF41F7" w:rsidRDefault="00AB0863">
            <w:pPr>
              <w:pStyle w:val="TableHeading"/>
            </w:pPr>
            <w:r>
              <w:t>Gem.</w:t>
            </w:r>
          </w:p>
        </w:tc>
        <w:tc>
          <w:tcPr>
            <w:tcW w:w="0" w:type="auto"/>
          </w:tcPr>
          <w:p w14:paraId="47F9F2A5" w14:textId="27B14A22" w:rsidR="00EF41F7" w:rsidRDefault="00263092" w:rsidP="00AB0863">
            <w:pPr>
              <w:pStyle w:val="TableHeading"/>
            </w:pPr>
            <w:r>
              <w:t>S</w:t>
            </w:r>
            <w:r w:rsidR="00AB0863">
              <w:t>D</w:t>
            </w:r>
          </w:p>
        </w:tc>
        <w:tc>
          <w:tcPr>
            <w:tcW w:w="0" w:type="auto"/>
          </w:tcPr>
          <w:p w14:paraId="5ADE9202" w14:textId="77777777" w:rsidR="00EF41F7" w:rsidRDefault="00263092">
            <w:pPr>
              <w:pStyle w:val="TableHeading"/>
            </w:pPr>
            <w:r>
              <w:t>Variantie</w:t>
            </w:r>
          </w:p>
        </w:tc>
        <w:tc>
          <w:tcPr>
            <w:tcW w:w="0" w:type="auto"/>
          </w:tcPr>
          <w:p w14:paraId="27945069" w14:textId="77777777" w:rsidR="00EF41F7" w:rsidRDefault="00263092">
            <w:pPr>
              <w:pStyle w:val="TableHeading"/>
            </w:pPr>
            <w:r>
              <w:t>Range</w:t>
            </w:r>
          </w:p>
        </w:tc>
      </w:tr>
      <w:tr w:rsidR="00EF41F7" w14:paraId="564784E0" w14:textId="77777777" w:rsidTr="00AB0863">
        <w:tc>
          <w:tcPr>
            <w:tcW w:w="0" w:type="auto"/>
          </w:tcPr>
          <w:p w14:paraId="751E8740" w14:textId="77777777" w:rsidR="00EF41F7" w:rsidRDefault="00263092">
            <w:pPr>
              <w:pStyle w:val="TableHeading"/>
              <w:jc w:val="left"/>
              <w:rPr>
                <w:b w:val="0"/>
                <w:bCs w:val="0"/>
              </w:rPr>
            </w:pPr>
            <w:r>
              <w:rPr>
                <w:b w:val="0"/>
                <w:bCs w:val="0"/>
              </w:rPr>
              <w:t>schrijfvaardigheid</w:t>
            </w:r>
          </w:p>
        </w:tc>
        <w:tc>
          <w:tcPr>
            <w:tcW w:w="0" w:type="auto"/>
          </w:tcPr>
          <w:p w14:paraId="2F379CC2" w14:textId="77777777" w:rsidR="00EF41F7" w:rsidRDefault="00263092">
            <w:pPr>
              <w:pStyle w:val="TableContents"/>
              <w:jc w:val="center"/>
            </w:pPr>
            <w:r>
              <w:t>36</w:t>
            </w:r>
          </w:p>
        </w:tc>
        <w:tc>
          <w:tcPr>
            <w:tcW w:w="0" w:type="auto"/>
          </w:tcPr>
          <w:p w14:paraId="038597B8" w14:textId="77777777" w:rsidR="00EF41F7" w:rsidRDefault="00263092">
            <w:pPr>
              <w:pStyle w:val="TableContents"/>
              <w:jc w:val="center"/>
            </w:pPr>
            <w:r>
              <w:t>8,28</w:t>
            </w:r>
          </w:p>
        </w:tc>
        <w:tc>
          <w:tcPr>
            <w:tcW w:w="0" w:type="auto"/>
          </w:tcPr>
          <w:p w14:paraId="371A2E22" w14:textId="77777777" w:rsidR="00EF41F7" w:rsidRDefault="00263092">
            <w:pPr>
              <w:pStyle w:val="TableContents"/>
              <w:jc w:val="center"/>
            </w:pPr>
            <w:r>
              <w:t>,91</w:t>
            </w:r>
          </w:p>
        </w:tc>
        <w:tc>
          <w:tcPr>
            <w:tcW w:w="0" w:type="auto"/>
          </w:tcPr>
          <w:p w14:paraId="0268A25A" w14:textId="77777777" w:rsidR="00EF41F7" w:rsidRDefault="00263092">
            <w:pPr>
              <w:pStyle w:val="TableContents"/>
              <w:jc w:val="center"/>
            </w:pPr>
            <w:r>
              <w:t>,83</w:t>
            </w:r>
          </w:p>
        </w:tc>
        <w:tc>
          <w:tcPr>
            <w:tcW w:w="0" w:type="auto"/>
          </w:tcPr>
          <w:p w14:paraId="0328FB90" w14:textId="77777777" w:rsidR="00EF41F7" w:rsidRDefault="00263092">
            <w:pPr>
              <w:pStyle w:val="TableContents"/>
              <w:jc w:val="center"/>
            </w:pPr>
            <w:r>
              <w:t>7 – 10</w:t>
            </w:r>
          </w:p>
        </w:tc>
      </w:tr>
      <w:tr w:rsidR="00EF41F7" w14:paraId="4E963688" w14:textId="77777777" w:rsidTr="00AB0863">
        <w:tc>
          <w:tcPr>
            <w:tcW w:w="0" w:type="auto"/>
          </w:tcPr>
          <w:p w14:paraId="10C173BE" w14:textId="77777777" w:rsidR="00EF41F7" w:rsidRDefault="00263092">
            <w:pPr>
              <w:pStyle w:val="TableHeading"/>
              <w:jc w:val="left"/>
              <w:rPr>
                <w:b w:val="0"/>
                <w:bCs w:val="0"/>
              </w:rPr>
            </w:pPr>
            <w:r>
              <w:rPr>
                <w:b w:val="0"/>
                <w:bCs w:val="0"/>
              </w:rPr>
              <w:t>argumenteren</w:t>
            </w:r>
          </w:p>
        </w:tc>
        <w:tc>
          <w:tcPr>
            <w:tcW w:w="0" w:type="auto"/>
          </w:tcPr>
          <w:p w14:paraId="68820135" w14:textId="77777777" w:rsidR="00EF41F7" w:rsidRDefault="00263092">
            <w:pPr>
              <w:pStyle w:val="TableContents"/>
              <w:jc w:val="center"/>
            </w:pPr>
            <w:r>
              <w:t>35</w:t>
            </w:r>
          </w:p>
        </w:tc>
        <w:tc>
          <w:tcPr>
            <w:tcW w:w="0" w:type="auto"/>
          </w:tcPr>
          <w:p w14:paraId="5E754F81" w14:textId="77777777" w:rsidR="00EF41F7" w:rsidRDefault="00263092">
            <w:pPr>
              <w:pStyle w:val="TableContents"/>
              <w:jc w:val="center"/>
            </w:pPr>
            <w:r>
              <w:t>7,97</w:t>
            </w:r>
          </w:p>
        </w:tc>
        <w:tc>
          <w:tcPr>
            <w:tcW w:w="0" w:type="auto"/>
          </w:tcPr>
          <w:p w14:paraId="5577EE5D" w14:textId="77777777" w:rsidR="00EF41F7" w:rsidRDefault="00263092">
            <w:pPr>
              <w:pStyle w:val="TableContents"/>
              <w:jc w:val="center"/>
            </w:pPr>
            <w:r>
              <w:t>1,15</w:t>
            </w:r>
          </w:p>
        </w:tc>
        <w:tc>
          <w:tcPr>
            <w:tcW w:w="0" w:type="auto"/>
          </w:tcPr>
          <w:p w14:paraId="75005234" w14:textId="77777777" w:rsidR="00EF41F7" w:rsidRDefault="00263092">
            <w:pPr>
              <w:pStyle w:val="TableContents"/>
              <w:jc w:val="center"/>
            </w:pPr>
            <w:r>
              <w:t>1,32</w:t>
            </w:r>
          </w:p>
        </w:tc>
        <w:tc>
          <w:tcPr>
            <w:tcW w:w="0" w:type="auto"/>
          </w:tcPr>
          <w:p w14:paraId="285E8EBA" w14:textId="77777777" w:rsidR="00EF41F7" w:rsidRDefault="00263092">
            <w:pPr>
              <w:pStyle w:val="TableContents"/>
              <w:jc w:val="center"/>
            </w:pPr>
            <w:r>
              <w:t>5 – 10</w:t>
            </w:r>
          </w:p>
        </w:tc>
      </w:tr>
      <w:tr w:rsidR="00EF41F7" w14:paraId="6292ACEB" w14:textId="77777777" w:rsidTr="00AB0863">
        <w:tc>
          <w:tcPr>
            <w:tcW w:w="0" w:type="auto"/>
          </w:tcPr>
          <w:p w14:paraId="73B6EBC0" w14:textId="77777777" w:rsidR="00EF41F7" w:rsidRDefault="00263092">
            <w:pPr>
              <w:pStyle w:val="TableHeading"/>
              <w:jc w:val="left"/>
              <w:rPr>
                <w:b w:val="0"/>
                <w:bCs w:val="0"/>
              </w:rPr>
            </w:pPr>
            <w:r>
              <w:rPr>
                <w:b w:val="0"/>
                <w:bCs w:val="0"/>
              </w:rPr>
              <w:t>leesvaardigheid</w:t>
            </w:r>
          </w:p>
        </w:tc>
        <w:tc>
          <w:tcPr>
            <w:tcW w:w="0" w:type="auto"/>
          </w:tcPr>
          <w:p w14:paraId="4B7F179D" w14:textId="77777777" w:rsidR="00EF41F7" w:rsidRDefault="00263092">
            <w:pPr>
              <w:pStyle w:val="TableContents"/>
              <w:jc w:val="center"/>
            </w:pPr>
            <w:r>
              <w:t>36</w:t>
            </w:r>
          </w:p>
        </w:tc>
        <w:tc>
          <w:tcPr>
            <w:tcW w:w="0" w:type="auto"/>
          </w:tcPr>
          <w:p w14:paraId="65B9CD68" w14:textId="77777777" w:rsidR="00EF41F7" w:rsidRDefault="00263092">
            <w:pPr>
              <w:pStyle w:val="TableContents"/>
              <w:jc w:val="center"/>
            </w:pPr>
            <w:r>
              <w:t>7,92</w:t>
            </w:r>
          </w:p>
        </w:tc>
        <w:tc>
          <w:tcPr>
            <w:tcW w:w="0" w:type="auto"/>
          </w:tcPr>
          <w:p w14:paraId="2409F3C9" w14:textId="77777777" w:rsidR="00EF41F7" w:rsidRDefault="00263092">
            <w:pPr>
              <w:pStyle w:val="TableContents"/>
              <w:jc w:val="center"/>
            </w:pPr>
            <w:r>
              <w:t>1,20</w:t>
            </w:r>
          </w:p>
        </w:tc>
        <w:tc>
          <w:tcPr>
            <w:tcW w:w="0" w:type="auto"/>
          </w:tcPr>
          <w:p w14:paraId="2CDA3A2A" w14:textId="77777777" w:rsidR="00EF41F7" w:rsidRDefault="00263092">
            <w:pPr>
              <w:pStyle w:val="TableContents"/>
              <w:jc w:val="center"/>
            </w:pPr>
            <w:r>
              <w:t>1,45</w:t>
            </w:r>
          </w:p>
        </w:tc>
        <w:tc>
          <w:tcPr>
            <w:tcW w:w="0" w:type="auto"/>
          </w:tcPr>
          <w:p w14:paraId="4AF6366C" w14:textId="77777777" w:rsidR="00EF41F7" w:rsidRDefault="00263092">
            <w:pPr>
              <w:pStyle w:val="TableContents"/>
              <w:jc w:val="center"/>
            </w:pPr>
            <w:r>
              <w:t>5 – 10</w:t>
            </w:r>
          </w:p>
        </w:tc>
      </w:tr>
      <w:tr w:rsidR="00EF41F7" w14:paraId="1313D8DC" w14:textId="77777777" w:rsidTr="00AB0863">
        <w:tc>
          <w:tcPr>
            <w:tcW w:w="0" w:type="auto"/>
          </w:tcPr>
          <w:p w14:paraId="30008B7D" w14:textId="77777777" w:rsidR="00EF41F7" w:rsidRDefault="00263092">
            <w:pPr>
              <w:pStyle w:val="TableHeading"/>
              <w:jc w:val="left"/>
              <w:rPr>
                <w:b w:val="0"/>
                <w:bCs w:val="0"/>
              </w:rPr>
            </w:pPr>
            <w:r>
              <w:rPr>
                <w:b w:val="0"/>
                <w:bCs w:val="0"/>
              </w:rPr>
              <w:t>spelling</w:t>
            </w:r>
          </w:p>
        </w:tc>
        <w:tc>
          <w:tcPr>
            <w:tcW w:w="0" w:type="auto"/>
          </w:tcPr>
          <w:p w14:paraId="1FF40544" w14:textId="77777777" w:rsidR="00EF41F7" w:rsidRDefault="00263092">
            <w:pPr>
              <w:pStyle w:val="TableContents"/>
              <w:jc w:val="center"/>
            </w:pPr>
            <w:r>
              <w:t>36</w:t>
            </w:r>
          </w:p>
        </w:tc>
        <w:tc>
          <w:tcPr>
            <w:tcW w:w="0" w:type="auto"/>
          </w:tcPr>
          <w:p w14:paraId="6F7AC6C9" w14:textId="77777777" w:rsidR="00EF41F7" w:rsidRDefault="00263092">
            <w:pPr>
              <w:pStyle w:val="TableContents"/>
              <w:jc w:val="center"/>
            </w:pPr>
            <w:r>
              <w:t>7,89</w:t>
            </w:r>
          </w:p>
        </w:tc>
        <w:tc>
          <w:tcPr>
            <w:tcW w:w="0" w:type="auto"/>
          </w:tcPr>
          <w:p w14:paraId="5428F8FE" w14:textId="77777777" w:rsidR="00EF41F7" w:rsidRDefault="00263092">
            <w:pPr>
              <w:pStyle w:val="TableContents"/>
              <w:jc w:val="center"/>
            </w:pPr>
            <w:r>
              <w:t>1,17</w:t>
            </w:r>
          </w:p>
        </w:tc>
        <w:tc>
          <w:tcPr>
            <w:tcW w:w="0" w:type="auto"/>
          </w:tcPr>
          <w:p w14:paraId="42E4F85F" w14:textId="77777777" w:rsidR="00EF41F7" w:rsidRDefault="00263092">
            <w:pPr>
              <w:pStyle w:val="TableContents"/>
              <w:jc w:val="center"/>
            </w:pPr>
            <w:r>
              <w:t>1,36</w:t>
            </w:r>
          </w:p>
        </w:tc>
        <w:tc>
          <w:tcPr>
            <w:tcW w:w="0" w:type="auto"/>
          </w:tcPr>
          <w:p w14:paraId="65193504" w14:textId="77777777" w:rsidR="00EF41F7" w:rsidRDefault="00263092">
            <w:pPr>
              <w:pStyle w:val="TableContents"/>
              <w:jc w:val="center"/>
            </w:pPr>
            <w:r>
              <w:t>6 – 10</w:t>
            </w:r>
          </w:p>
        </w:tc>
      </w:tr>
      <w:tr w:rsidR="00EF41F7" w14:paraId="47A60EB3" w14:textId="77777777" w:rsidTr="00AB0863">
        <w:tc>
          <w:tcPr>
            <w:tcW w:w="0" w:type="auto"/>
          </w:tcPr>
          <w:p w14:paraId="7B7333CE" w14:textId="77777777" w:rsidR="00EF41F7" w:rsidRDefault="00263092">
            <w:pPr>
              <w:pStyle w:val="TableHeading"/>
              <w:jc w:val="left"/>
              <w:rPr>
                <w:b w:val="0"/>
                <w:bCs w:val="0"/>
              </w:rPr>
            </w:pPr>
            <w:r>
              <w:rPr>
                <w:b w:val="0"/>
                <w:bCs w:val="0"/>
              </w:rPr>
              <w:t>spreekvaardigheid</w:t>
            </w:r>
          </w:p>
        </w:tc>
        <w:tc>
          <w:tcPr>
            <w:tcW w:w="0" w:type="auto"/>
          </w:tcPr>
          <w:p w14:paraId="0D975568" w14:textId="77777777" w:rsidR="00EF41F7" w:rsidRDefault="00263092">
            <w:pPr>
              <w:pStyle w:val="TableContents"/>
              <w:jc w:val="center"/>
            </w:pPr>
            <w:r>
              <w:t>36</w:t>
            </w:r>
          </w:p>
        </w:tc>
        <w:tc>
          <w:tcPr>
            <w:tcW w:w="0" w:type="auto"/>
          </w:tcPr>
          <w:p w14:paraId="01B43C18" w14:textId="77777777" w:rsidR="00EF41F7" w:rsidRDefault="00263092">
            <w:pPr>
              <w:pStyle w:val="TableContents"/>
              <w:jc w:val="center"/>
            </w:pPr>
            <w:r>
              <w:t>7,81</w:t>
            </w:r>
          </w:p>
        </w:tc>
        <w:tc>
          <w:tcPr>
            <w:tcW w:w="0" w:type="auto"/>
          </w:tcPr>
          <w:p w14:paraId="7A7218DE" w14:textId="77777777" w:rsidR="00EF41F7" w:rsidRDefault="00263092">
            <w:pPr>
              <w:pStyle w:val="TableContents"/>
              <w:jc w:val="center"/>
            </w:pPr>
            <w:r>
              <w:t>1,33</w:t>
            </w:r>
          </w:p>
        </w:tc>
        <w:tc>
          <w:tcPr>
            <w:tcW w:w="0" w:type="auto"/>
          </w:tcPr>
          <w:p w14:paraId="0630E6AE" w14:textId="77777777" w:rsidR="00EF41F7" w:rsidRDefault="00263092">
            <w:pPr>
              <w:pStyle w:val="TableContents"/>
              <w:jc w:val="center"/>
            </w:pPr>
            <w:r>
              <w:t>1,76</w:t>
            </w:r>
          </w:p>
        </w:tc>
        <w:tc>
          <w:tcPr>
            <w:tcW w:w="0" w:type="auto"/>
          </w:tcPr>
          <w:p w14:paraId="1D0E4627" w14:textId="77777777" w:rsidR="00EF41F7" w:rsidRDefault="00263092">
            <w:pPr>
              <w:pStyle w:val="TableContents"/>
              <w:jc w:val="center"/>
            </w:pPr>
            <w:r>
              <w:t>5 – 10</w:t>
            </w:r>
          </w:p>
        </w:tc>
      </w:tr>
      <w:tr w:rsidR="00EF41F7" w14:paraId="164C6256" w14:textId="77777777" w:rsidTr="00AB0863">
        <w:tc>
          <w:tcPr>
            <w:tcW w:w="0" w:type="auto"/>
          </w:tcPr>
          <w:p w14:paraId="488EBC46" w14:textId="77777777" w:rsidR="00EF41F7" w:rsidRDefault="00263092">
            <w:pPr>
              <w:pStyle w:val="TableHeading"/>
              <w:jc w:val="left"/>
              <w:rPr>
                <w:b w:val="0"/>
                <w:bCs w:val="0"/>
              </w:rPr>
            </w:pPr>
            <w:r>
              <w:rPr>
                <w:b w:val="0"/>
                <w:bCs w:val="0"/>
              </w:rPr>
              <w:t>grammatica</w:t>
            </w:r>
          </w:p>
        </w:tc>
        <w:tc>
          <w:tcPr>
            <w:tcW w:w="0" w:type="auto"/>
          </w:tcPr>
          <w:p w14:paraId="26D99BB4" w14:textId="77777777" w:rsidR="00EF41F7" w:rsidRDefault="00263092">
            <w:pPr>
              <w:pStyle w:val="TableContents"/>
              <w:jc w:val="center"/>
            </w:pPr>
            <w:r>
              <w:t>36</w:t>
            </w:r>
          </w:p>
        </w:tc>
        <w:tc>
          <w:tcPr>
            <w:tcW w:w="0" w:type="auto"/>
          </w:tcPr>
          <w:p w14:paraId="05370CCE" w14:textId="77777777" w:rsidR="00EF41F7" w:rsidRDefault="00263092">
            <w:pPr>
              <w:pStyle w:val="TableContents"/>
              <w:jc w:val="center"/>
            </w:pPr>
            <w:r>
              <w:t>7,81</w:t>
            </w:r>
          </w:p>
        </w:tc>
        <w:tc>
          <w:tcPr>
            <w:tcW w:w="0" w:type="auto"/>
          </w:tcPr>
          <w:p w14:paraId="2BF2E818" w14:textId="77777777" w:rsidR="00EF41F7" w:rsidRDefault="00263092">
            <w:pPr>
              <w:pStyle w:val="TableContents"/>
              <w:jc w:val="center"/>
            </w:pPr>
            <w:r>
              <w:t>1,21</w:t>
            </w:r>
          </w:p>
        </w:tc>
        <w:tc>
          <w:tcPr>
            <w:tcW w:w="0" w:type="auto"/>
          </w:tcPr>
          <w:p w14:paraId="20BEAF78" w14:textId="77777777" w:rsidR="00EF41F7" w:rsidRDefault="00263092">
            <w:pPr>
              <w:pStyle w:val="TableContents"/>
              <w:jc w:val="center"/>
            </w:pPr>
            <w:r>
              <w:t>1,48</w:t>
            </w:r>
          </w:p>
        </w:tc>
        <w:tc>
          <w:tcPr>
            <w:tcW w:w="0" w:type="auto"/>
          </w:tcPr>
          <w:p w14:paraId="4E5E64C3" w14:textId="77777777" w:rsidR="00EF41F7" w:rsidRDefault="00263092">
            <w:pPr>
              <w:pStyle w:val="TableContents"/>
              <w:jc w:val="center"/>
            </w:pPr>
            <w:r>
              <w:t>5 – 10</w:t>
            </w:r>
          </w:p>
        </w:tc>
      </w:tr>
      <w:tr w:rsidR="00EF41F7" w14:paraId="77697647" w14:textId="77777777" w:rsidTr="00AB0863">
        <w:tc>
          <w:tcPr>
            <w:tcW w:w="0" w:type="auto"/>
          </w:tcPr>
          <w:p w14:paraId="0B653A63" w14:textId="77777777" w:rsidR="00EF41F7" w:rsidRDefault="00263092">
            <w:pPr>
              <w:pStyle w:val="TableHeading"/>
              <w:jc w:val="left"/>
              <w:rPr>
                <w:b w:val="0"/>
                <w:bCs w:val="0"/>
              </w:rPr>
            </w:pPr>
            <w:r>
              <w:rPr>
                <w:b w:val="0"/>
                <w:bCs w:val="0"/>
              </w:rPr>
              <w:t>schrijven</w:t>
            </w:r>
          </w:p>
        </w:tc>
        <w:tc>
          <w:tcPr>
            <w:tcW w:w="0" w:type="auto"/>
          </w:tcPr>
          <w:p w14:paraId="457DA3D5" w14:textId="77777777" w:rsidR="00EF41F7" w:rsidRDefault="00263092">
            <w:pPr>
              <w:pStyle w:val="TableContents"/>
              <w:jc w:val="center"/>
            </w:pPr>
            <w:r>
              <w:t>36</w:t>
            </w:r>
          </w:p>
        </w:tc>
        <w:tc>
          <w:tcPr>
            <w:tcW w:w="0" w:type="auto"/>
          </w:tcPr>
          <w:p w14:paraId="0003013E" w14:textId="77777777" w:rsidR="00EF41F7" w:rsidRDefault="00263092">
            <w:pPr>
              <w:pStyle w:val="TableContents"/>
              <w:jc w:val="center"/>
            </w:pPr>
            <w:r>
              <w:t>7,78</w:t>
            </w:r>
          </w:p>
        </w:tc>
        <w:tc>
          <w:tcPr>
            <w:tcW w:w="0" w:type="auto"/>
          </w:tcPr>
          <w:p w14:paraId="0E53595B" w14:textId="77777777" w:rsidR="00EF41F7" w:rsidRDefault="00263092">
            <w:pPr>
              <w:pStyle w:val="TableContents"/>
              <w:jc w:val="center"/>
            </w:pPr>
            <w:r>
              <w:t>1,29</w:t>
            </w:r>
          </w:p>
        </w:tc>
        <w:tc>
          <w:tcPr>
            <w:tcW w:w="0" w:type="auto"/>
          </w:tcPr>
          <w:p w14:paraId="2E97A385" w14:textId="77777777" w:rsidR="00EF41F7" w:rsidRDefault="00263092">
            <w:pPr>
              <w:pStyle w:val="TableContents"/>
              <w:jc w:val="center"/>
            </w:pPr>
            <w:r>
              <w:t>1,66</w:t>
            </w:r>
          </w:p>
        </w:tc>
        <w:tc>
          <w:tcPr>
            <w:tcW w:w="0" w:type="auto"/>
          </w:tcPr>
          <w:p w14:paraId="0A68F41B" w14:textId="77777777" w:rsidR="00EF41F7" w:rsidRDefault="00263092">
            <w:pPr>
              <w:pStyle w:val="TableContents"/>
              <w:jc w:val="center"/>
            </w:pPr>
            <w:r>
              <w:t>4 – 10</w:t>
            </w:r>
          </w:p>
        </w:tc>
      </w:tr>
      <w:tr w:rsidR="00EF41F7" w14:paraId="38F1B6DB" w14:textId="77777777" w:rsidTr="00AB0863">
        <w:tc>
          <w:tcPr>
            <w:tcW w:w="0" w:type="auto"/>
          </w:tcPr>
          <w:p w14:paraId="23EB6869" w14:textId="381CA95D" w:rsidR="00EF41F7" w:rsidRDefault="00AB0863">
            <w:pPr>
              <w:pStyle w:val="TableHeading"/>
              <w:jc w:val="left"/>
              <w:rPr>
                <w:b w:val="0"/>
                <w:bCs w:val="0"/>
              </w:rPr>
            </w:pPr>
            <w:r>
              <w:rPr>
                <w:b w:val="0"/>
                <w:bCs w:val="0"/>
              </w:rPr>
              <w:t>m</w:t>
            </w:r>
            <w:r w:rsidR="00263092">
              <w:rPr>
                <w:b w:val="0"/>
                <w:bCs w:val="0"/>
              </w:rPr>
              <w:t>ondeling presenteren</w:t>
            </w:r>
          </w:p>
        </w:tc>
        <w:tc>
          <w:tcPr>
            <w:tcW w:w="0" w:type="auto"/>
          </w:tcPr>
          <w:p w14:paraId="19114183" w14:textId="77777777" w:rsidR="00EF41F7" w:rsidRDefault="00263092">
            <w:pPr>
              <w:pStyle w:val="TableContents"/>
              <w:jc w:val="center"/>
            </w:pPr>
            <w:r>
              <w:t>36</w:t>
            </w:r>
          </w:p>
        </w:tc>
        <w:tc>
          <w:tcPr>
            <w:tcW w:w="0" w:type="auto"/>
          </w:tcPr>
          <w:p w14:paraId="460B0F5D" w14:textId="77777777" w:rsidR="00EF41F7" w:rsidRDefault="00263092">
            <w:pPr>
              <w:pStyle w:val="TableContents"/>
              <w:jc w:val="center"/>
            </w:pPr>
            <w:r>
              <w:t>7,75</w:t>
            </w:r>
          </w:p>
        </w:tc>
        <w:tc>
          <w:tcPr>
            <w:tcW w:w="0" w:type="auto"/>
          </w:tcPr>
          <w:p w14:paraId="31593548" w14:textId="77777777" w:rsidR="00EF41F7" w:rsidRDefault="00263092">
            <w:pPr>
              <w:pStyle w:val="TableContents"/>
              <w:jc w:val="center"/>
            </w:pPr>
            <w:r>
              <w:t>1,13</w:t>
            </w:r>
          </w:p>
        </w:tc>
        <w:tc>
          <w:tcPr>
            <w:tcW w:w="0" w:type="auto"/>
          </w:tcPr>
          <w:p w14:paraId="465DE479" w14:textId="77777777" w:rsidR="00EF41F7" w:rsidRDefault="00263092">
            <w:pPr>
              <w:pStyle w:val="TableContents"/>
              <w:jc w:val="center"/>
            </w:pPr>
            <w:r>
              <w:t>1,28</w:t>
            </w:r>
          </w:p>
        </w:tc>
        <w:tc>
          <w:tcPr>
            <w:tcW w:w="0" w:type="auto"/>
          </w:tcPr>
          <w:p w14:paraId="1B12BD37" w14:textId="77777777" w:rsidR="00EF41F7" w:rsidRDefault="00263092">
            <w:pPr>
              <w:pStyle w:val="TableContents"/>
              <w:jc w:val="center"/>
            </w:pPr>
            <w:r>
              <w:t>5 – 10</w:t>
            </w:r>
          </w:p>
        </w:tc>
      </w:tr>
      <w:tr w:rsidR="00EF41F7" w14:paraId="2C20F5DC" w14:textId="77777777" w:rsidTr="00AB0863">
        <w:tc>
          <w:tcPr>
            <w:tcW w:w="0" w:type="auto"/>
          </w:tcPr>
          <w:p w14:paraId="2C00BB2A" w14:textId="77777777" w:rsidR="00EF41F7" w:rsidRDefault="00263092">
            <w:pPr>
              <w:pStyle w:val="TableHeading"/>
              <w:jc w:val="left"/>
              <w:rPr>
                <w:b w:val="0"/>
                <w:bCs w:val="0"/>
              </w:rPr>
            </w:pPr>
            <w:r>
              <w:rPr>
                <w:b w:val="0"/>
                <w:bCs w:val="0"/>
              </w:rPr>
              <w:t>literatuur lezen</w:t>
            </w:r>
          </w:p>
        </w:tc>
        <w:tc>
          <w:tcPr>
            <w:tcW w:w="0" w:type="auto"/>
          </w:tcPr>
          <w:p w14:paraId="3318F84D" w14:textId="77777777" w:rsidR="00EF41F7" w:rsidRDefault="00263092">
            <w:pPr>
              <w:pStyle w:val="TableContents"/>
              <w:jc w:val="center"/>
            </w:pPr>
            <w:r>
              <w:t>36</w:t>
            </w:r>
          </w:p>
        </w:tc>
        <w:tc>
          <w:tcPr>
            <w:tcW w:w="0" w:type="auto"/>
          </w:tcPr>
          <w:p w14:paraId="5FFA64BB" w14:textId="77777777" w:rsidR="00EF41F7" w:rsidRDefault="00263092">
            <w:pPr>
              <w:pStyle w:val="TableContents"/>
              <w:jc w:val="center"/>
            </w:pPr>
            <w:r>
              <w:t>7,50</w:t>
            </w:r>
          </w:p>
        </w:tc>
        <w:tc>
          <w:tcPr>
            <w:tcW w:w="0" w:type="auto"/>
          </w:tcPr>
          <w:p w14:paraId="23F75412" w14:textId="77777777" w:rsidR="00EF41F7" w:rsidRDefault="00263092">
            <w:pPr>
              <w:pStyle w:val="TableContents"/>
              <w:jc w:val="center"/>
            </w:pPr>
            <w:r>
              <w:t>1,25</w:t>
            </w:r>
          </w:p>
        </w:tc>
        <w:tc>
          <w:tcPr>
            <w:tcW w:w="0" w:type="auto"/>
          </w:tcPr>
          <w:p w14:paraId="6260ECDC" w14:textId="77777777" w:rsidR="00EF41F7" w:rsidRDefault="00263092">
            <w:pPr>
              <w:pStyle w:val="TableContents"/>
              <w:jc w:val="center"/>
            </w:pPr>
            <w:r>
              <w:t>1,57</w:t>
            </w:r>
          </w:p>
        </w:tc>
        <w:tc>
          <w:tcPr>
            <w:tcW w:w="0" w:type="auto"/>
          </w:tcPr>
          <w:p w14:paraId="3B6BA836" w14:textId="77777777" w:rsidR="00EF41F7" w:rsidRDefault="00263092">
            <w:pPr>
              <w:pStyle w:val="TableContents"/>
              <w:jc w:val="center"/>
            </w:pPr>
            <w:r>
              <w:t>4 – 10</w:t>
            </w:r>
          </w:p>
        </w:tc>
      </w:tr>
      <w:tr w:rsidR="00EF41F7" w14:paraId="7875BC95" w14:textId="77777777" w:rsidTr="00AB0863">
        <w:tc>
          <w:tcPr>
            <w:tcW w:w="0" w:type="auto"/>
          </w:tcPr>
          <w:p w14:paraId="0784D563" w14:textId="77777777" w:rsidR="00EF41F7" w:rsidRDefault="00263092">
            <w:pPr>
              <w:pStyle w:val="TableHeading"/>
              <w:jc w:val="left"/>
              <w:rPr>
                <w:b w:val="0"/>
                <w:bCs w:val="0"/>
              </w:rPr>
            </w:pPr>
            <w:r>
              <w:rPr>
                <w:b w:val="0"/>
                <w:bCs w:val="0"/>
              </w:rPr>
              <w:t>tekstanalyse</w:t>
            </w:r>
          </w:p>
        </w:tc>
        <w:tc>
          <w:tcPr>
            <w:tcW w:w="0" w:type="auto"/>
          </w:tcPr>
          <w:p w14:paraId="0DFAEFFD" w14:textId="77777777" w:rsidR="00EF41F7" w:rsidRDefault="00263092">
            <w:pPr>
              <w:pStyle w:val="TableContents"/>
              <w:jc w:val="center"/>
            </w:pPr>
            <w:r>
              <w:t>36</w:t>
            </w:r>
          </w:p>
        </w:tc>
        <w:tc>
          <w:tcPr>
            <w:tcW w:w="0" w:type="auto"/>
          </w:tcPr>
          <w:p w14:paraId="6ED57926" w14:textId="77777777" w:rsidR="00EF41F7" w:rsidRDefault="00263092">
            <w:pPr>
              <w:pStyle w:val="TableContents"/>
              <w:jc w:val="center"/>
            </w:pPr>
            <w:r>
              <w:t>7,36</w:t>
            </w:r>
          </w:p>
        </w:tc>
        <w:tc>
          <w:tcPr>
            <w:tcW w:w="0" w:type="auto"/>
          </w:tcPr>
          <w:p w14:paraId="0E95A882" w14:textId="77777777" w:rsidR="00EF41F7" w:rsidRDefault="00263092">
            <w:pPr>
              <w:pStyle w:val="TableContents"/>
              <w:jc w:val="center"/>
            </w:pPr>
            <w:r>
              <w:t>1,15</w:t>
            </w:r>
          </w:p>
        </w:tc>
        <w:tc>
          <w:tcPr>
            <w:tcW w:w="0" w:type="auto"/>
          </w:tcPr>
          <w:p w14:paraId="1E6E46E4" w14:textId="77777777" w:rsidR="00EF41F7" w:rsidRDefault="00263092">
            <w:pPr>
              <w:pStyle w:val="TableContents"/>
              <w:jc w:val="center"/>
            </w:pPr>
            <w:r>
              <w:t>1,32</w:t>
            </w:r>
          </w:p>
        </w:tc>
        <w:tc>
          <w:tcPr>
            <w:tcW w:w="0" w:type="auto"/>
          </w:tcPr>
          <w:p w14:paraId="07A24D22" w14:textId="77777777" w:rsidR="00EF41F7" w:rsidRDefault="00263092">
            <w:pPr>
              <w:pStyle w:val="TableContents"/>
              <w:jc w:val="center"/>
            </w:pPr>
            <w:r>
              <w:t>4 – 9</w:t>
            </w:r>
          </w:p>
        </w:tc>
      </w:tr>
      <w:tr w:rsidR="00EF41F7" w14:paraId="25797B8E" w14:textId="77777777" w:rsidTr="00AB0863">
        <w:tc>
          <w:tcPr>
            <w:tcW w:w="0" w:type="auto"/>
          </w:tcPr>
          <w:p w14:paraId="57D098EA" w14:textId="77777777" w:rsidR="00EF41F7" w:rsidRDefault="00263092">
            <w:pPr>
              <w:pStyle w:val="TableHeading"/>
              <w:jc w:val="left"/>
              <w:rPr>
                <w:b w:val="0"/>
                <w:bCs w:val="0"/>
              </w:rPr>
            </w:pPr>
            <w:r>
              <w:rPr>
                <w:b w:val="0"/>
                <w:bCs w:val="0"/>
              </w:rPr>
              <w:t>literatuurgeschiedenis</w:t>
            </w:r>
          </w:p>
        </w:tc>
        <w:tc>
          <w:tcPr>
            <w:tcW w:w="0" w:type="auto"/>
          </w:tcPr>
          <w:p w14:paraId="78871B5A" w14:textId="77777777" w:rsidR="00EF41F7" w:rsidRDefault="00263092">
            <w:pPr>
              <w:pStyle w:val="TableContents"/>
              <w:jc w:val="center"/>
            </w:pPr>
            <w:r>
              <w:t>36</w:t>
            </w:r>
          </w:p>
        </w:tc>
        <w:tc>
          <w:tcPr>
            <w:tcW w:w="0" w:type="auto"/>
          </w:tcPr>
          <w:p w14:paraId="72313D6F" w14:textId="77777777" w:rsidR="00EF41F7" w:rsidRDefault="00263092">
            <w:pPr>
              <w:pStyle w:val="TableContents"/>
              <w:jc w:val="center"/>
            </w:pPr>
            <w:r>
              <w:t>6,94</w:t>
            </w:r>
          </w:p>
        </w:tc>
        <w:tc>
          <w:tcPr>
            <w:tcW w:w="0" w:type="auto"/>
          </w:tcPr>
          <w:p w14:paraId="660EC156" w14:textId="77777777" w:rsidR="00EF41F7" w:rsidRDefault="00263092">
            <w:pPr>
              <w:pStyle w:val="TableContents"/>
              <w:jc w:val="center"/>
            </w:pPr>
            <w:r>
              <w:t>1,45</w:t>
            </w:r>
          </w:p>
        </w:tc>
        <w:tc>
          <w:tcPr>
            <w:tcW w:w="0" w:type="auto"/>
          </w:tcPr>
          <w:p w14:paraId="5F1BDD60" w14:textId="77777777" w:rsidR="00EF41F7" w:rsidRDefault="00263092">
            <w:pPr>
              <w:pStyle w:val="TableContents"/>
              <w:jc w:val="center"/>
            </w:pPr>
            <w:r>
              <w:t>2,11</w:t>
            </w:r>
          </w:p>
        </w:tc>
        <w:tc>
          <w:tcPr>
            <w:tcW w:w="0" w:type="auto"/>
          </w:tcPr>
          <w:p w14:paraId="4B08A39C" w14:textId="77777777" w:rsidR="00EF41F7" w:rsidRDefault="00263092">
            <w:pPr>
              <w:pStyle w:val="TableContents"/>
              <w:jc w:val="center"/>
            </w:pPr>
            <w:r>
              <w:t>3 – 10</w:t>
            </w:r>
          </w:p>
        </w:tc>
      </w:tr>
      <w:tr w:rsidR="00EF41F7" w14:paraId="6DA26DD8" w14:textId="77777777" w:rsidTr="00AB0863">
        <w:tc>
          <w:tcPr>
            <w:tcW w:w="0" w:type="auto"/>
          </w:tcPr>
          <w:p w14:paraId="4085AEEF" w14:textId="77777777" w:rsidR="00EF41F7" w:rsidRDefault="00263092">
            <w:pPr>
              <w:pStyle w:val="TableHeading"/>
              <w:jc w:val="left"/>
              <w:rPr>
                <w:b w:val="0"/>
                <w:bCs w:val="0"/>
              </w:rPr>
            </w:pPr>
            <w:r>
              <w:rPr>
                <w:b w:val="0"/>
                <w:bCs w:val="0"/>
              </w:rPr>
              <w:t>samenvatten</w:t>
            </w:r>
          </w:p>
        </w:tc>
        <w:tc>
          <w:tcPr>
            <w:tcW w:w="0" w:type="auto"/>
          </w:tcPr>
          <w:p w14:paraId="6394D114" w14:textId="77777777" w:rsidR="00EF41F7" w:rsidRDefault="00263092">
            <w:pPr>
              <w:pStyle w:val="TableContents"/>
              <w:jc w:val="center"/>
            </w:pPr>
            <w:r>
              <w:t>35</w:t>
            </w:r>
          </w:p>
        </w:tc>
        <w:tc>
          <w:tcPr>
            <w:tcW w:w="0" w:type="auto"/>
          </w:tcPr>
          <w:p w14:paraId="5F25C654" w14:textId="77777777" w:rsidR="00EF41F7" w:rsidRDefault="00263092">
            <w:pPr>
              <w:pStyle w:val="TableContents"/>
              <w:jc w:val="center"/>
            </w:pPr>
            <w:r>
              <w:t>6,94</w:t>
            </w:r>
          </w:p>
        </w:tc>
        <w:tc>
          <w:tcPr>
            <w:tcW w:w="0" w:type="auto"/>
          </w:tcPr>
          <w:p w14:paraId="47366B18" w14:textId="77777777" w:rsidR="00EF41F7" w:rsidRDefault="00263092">
            <w:pPr>
              <w:pStyle w:val="TableContents"/>
              <w:jc w:val="center"/>
            </w:pPr>
            <w:r>
              <w:t>1,59</w:t>
            </w:r>
          </w:p>
        </w:tc>
        <w:tc>
          <w:tcPr>
            <w:tcW w:w="0" w:type="auto"/>
          </w:tcPr>
          <w:p w14:paraId="0DB744C0" w14:textId="77777777" w:rsidR="00EF41F7" w:rsidRDefault="00263092">
            <w:pPr>
              <w:pStyle w:val="TableContents"/>
              <w:jc w:val="center"/>
            </w:pPr>
            <w:r>
              <w:t>2,53</w:t>
            </w:r>
          </w:p>
        </w:tc>
        <w:tc>
          <w:tcPr>
            <w:tcW w:w="0" w:type="auto"/>
          </w:tcPr>
          <w:p w14:paraId="4AD522BC" w14:textId="77777777" w:rsidR="00EF41F7" w:rsidRDefault="00263092">
            <w:pPr>
              <w:pStyle w:val="TableContents"/>
              <w:jc w:val="center"/>
            </w:pPr>
            <w:r>
              <w:t>3 – 10</w:t>
            </w:r>
          </w:p>
        </w:tc>
      </w:tr>
      <w:tr w:rsidR="00EF41F7" w14:paraId="110D7CDB" w14:textId="77777777" w:rsidTr="00AB0863">
        <w:tc>
          <w:tcPr>
            <w:tcW w:w="0" w:type="auto"/>
          </w:tcPr>
          <w:p w14:paraId="0B5CF8B9" w14:textId="77777777" w:rsidR="00EF41F7" w:rsidRDefault="00263092">
            <w:pPr>
              <w:pStyle w:val="TableHeading"/>
              <w:jc w:val="left"/>
              <w:rPr>
                <w:b w:val="0"/>
                <w:bCs w:val="0"/>
              </w:rPr>
            </w:pPr>
            <w:r>
              <w:rPr>
                <w:b w:val="0"/>
                <w:bCs w:val="0"/>
              </w:rPr>
              <w:t>debatteren</w:t>
            </w:r>
          </w:p>
        </w:tc>
        <w:tc>
          <w:tcPr>
            <w:tcW w:w="0" w:type="auto"/>
          </w:tcPr>
          <w:p w14:paraId="08BE916D" w14:textId="77777777" w:rsidR="00EF41F7" w:rsidRDefault="00263092">
            <w:pPr>
              <w:pStyle w:val="TableContents"/>
              <w:jc w:val="center"/>
            </w:pPr>
            <w:r>
              <w:t>33</w:t>
            </w:r>
          </w:p>
        </w:tc>
        <w:tc>
          <w:tcPr>
            <w:tcW w:w="0" w:type="auto"/>
          </w:tcPr>
          <w:p w14:paraId="11DDA944" w14:textId="77777777" w:rsidR="00EF41F7" w:rsidRDefault="00263092">
            <w:pPr>
              <w:pStyle w:val="TableContents"/>
              <w:jc w:val="center"/>
            </w:pPr>
            <w:r>
              <w:t>6,82</w:t>
            </w:r>
          </w:p>
        </w:tc>
        <w:tc>
          <w:tcPr>
            <w:tcW w:w="0" w:type="auto"/>
          </w:tcPr>
          <w:p w14:paraId="7FB33EAF" w14:textId="77777777" w:rsidR="00EF41F7" w:rsidRDefault="00263092">
            <w:pPr>
              <w:pStyle w:val="TableContents"/>
              <w:jc w:val="center"/>
            </w:pPr>
            <w:r>
              <w:t>1,42</w:t>
            </w:r>
          </w:p>
        </w:tc>
        <w:tc>
          <w:tcPr>
            <w:tcW w:w="0" w:type="auto"/>
          </w:tcPr>
          <w:p w14:paraId="1A78CD7E" w14:textId="77777777" w:rsidR="00EF41F7" w:rsidRDefault="00263092">
            <w:pPr>
              <w:pStyle w:val="TableContents"/>
              <w:jc w:val="center"/>
            </w:pPr>
            <w:r>
              <w:t>2,03</w:t>
            </w:r>
          </w:p>
        </w:tc>
        <w:tc>
          <w:tcPr>
            <w:tcW w:w="0" w:type="auto"/>
          </w:tcPr>
          <w:p w14:paraId="27700F73" w14:textId="77777777" w:rsidR="00EF41F7" w:rsidRDefault="00263092">
            <w:pPr>
              <w:pStyle w:val="TableContents"/>
              <w:jc w:val="center"/>
            </w:pPr>
            <w:r>
              <w:t>3 – 10</w:t>
            </w:r>
          </w:p>
        </w:tc>
      </w:tr>
      <w:tr w:rsidR="00EF41F7" w14:paraId="01981772" w14:textId="77777777" w:rsidTr="00AB0863">
        <w:tc>
          <w:tcPr>
            <w:tcW w:w="0" w:type="auto"/>
          </w:tcPr>
          <w:p w14:paraId="4D7B9B60" w14:textId="77777777" w:rsidR="00EF41F7" w:rsidRDefault="00263092">
            <w:pPr>
              <w:pStyle w:val="TableHeading"/>
              <w:jc w:val="left"/>
              <w:rPr>
                <w:b w:val="0"/>
                <w:bCs w:val="0"/>
              </w:rPr>
            </w:pPr>
            <w:r>
              <w:rPr>
                <w:b w:val="0"/>
                <w:bCs w:val="0"/>
              </w:rPr>
              <w:t>literatuur analyseren/ onderzoeken</w:t>
            </w:r>
          </w:p>
        </w:tc>
        <w:tc>
          <w:tcPr>
            <w:tcW w:w="0" w:type="auto"/>
          </w:tcPr>
          <w:p w14:paraId="1A048619" w14:textId="77777777" w:rsidR="00EF41F7" w:rsidRDefault="00263092">
            <w:pPr>
              <w:pStyle w:val="TableContents"/>
              <w:jc w:val="center"/>
            </w:pPr>
            <w:r>
              <w:t>33</w:t>
            </w:r>
          </w:p>
        </w:tc>
        <w:tc>
          <w:tcPr>
            <w:tcW w:w="0" w:type="auto"/>
          </w:tcPr>
          <w:p w14:paraId="3A9926DA" w14:textId="77777777" w:rsidR="00EF41F7" w:rsidRDefault="00263092">
            <w:pPr>
              <w:pStyle w:val="TableContents"/>
              <w:jc w:val="center"/>
            </w:pPr>
            <w:r>
              <w:t>6,76</w:t>
            </w:r>
          </w:p>
        </w:tc>
        <w:tc>
          <w:tcPr>
            <w:tcW w:w="0" w:type="auto"/>
          </w:tcPr>
          <w:p w14:paraId="207454C3" w14:textId="77777777" w:rsidR="00EF41F7" w:rsidRDefault="00263092">
            <w:pPr>
              <w:pStyle w:val="TableContents"/>
              <w:jc w:val="center"/>
            </w:pPr>
            <w:r>
              <w:t>1,25</w:t>
            </w:r>
          </w:p>
        </w:tc>
        <w:tc>
          <w:tcPr>
            <w:tcW w:w="0" w:type="auto"/>
          </w:tcPr>
          <w:p w14:paraId="29E46EF8" w14:textId="77777777" w:rsidR="00EF41F7" w:rsidRDefault="00263092">
            <w:pPr>
              <w:pStyle w:val="TableContents"/>
              <w:jc w:val="center"/>
            </w:pPr>
            <w:r>
              <w:t>1,56</w:t>
            </w:r>
          </w:p>
        </w:tc>
        <w:tc>
          <w:tcPr>
            <w:tcW w:w="0" w:type="auto"/>
          </w:tcPr>
          <w:p w14:paraId="3B81E76D" w14:textId="77777777" w:rsidR="00EF41F7" w:rsidRDefault="00263092">
            <w:pPr>
              <w:pStyle w:val="TableContents"/>
              <w:jc w:val="center"/>
            </w:pPr>
            <w:r>
              <w:t>3 – 10</w:t>
            </w:r>
          </w:p>
        </w:tc>
      </w:tr>
      <w:tr w:rsidR="00EF41F7" w14:paraId="4F409B20" w14:textId="77777777" w:rsidTr="00AB0863">
        <w:tc>
          <w:tcPr>
            <w:tcW w:w="0" w:type="auto"/>
          </w:tcPr>
          <w:p w14:paraId="42C81188" w14:textId="77777777" w:rsidR="00EF41F7" w:rsidRDefault="00263092">
            <w:pPr>
              <w:pStyle w:val="TableHeading"/>
              <w:jc w:val="left"/>
              <w:rPr>
                <w:b w:val="0"/>
                <w:bCs w:val="0"/>
              </w:rPr>
            </w:pPr>
            <w:r>
              <w:rPr>
                <w:b w:val="0"/>
                <w:bCs w:val="0"/>
              </w:rPr>
              <w:t>luistervaardigheid</w:t>
            </w:r>
          </w:p>
        </w:tc>
        <w:tc>
          <w:tcPr>
            <w:tcW w:w="0" w:type="auto"/>
          </w:tcPr>
          <w:p w14:paraId="10557330" w14:textId="77777777" w:rsidR="00EF41F7" w:rsidRDefault="00263092">
            <w:pPr>
              <w:pStyle w:val="TableContents"/>
              <w:jc w:val="center"/>
            </w:pPr>
            <w:r>
              <w:t>33</w:t>
            </w:r>
          </w:p>
        </w:tc>
        <w:tc>
          <w:tcPr>
            <w:tcW w:w="0" w:type="auto"/>
          </w:tcPr>
          <w:p w14:paraId="3930C324" w14:textId="77777777" w:rsidR="00EF41F7" w:rsidRDefault="00263092">
            <w:pPr>
              <w:pStyle w:val="TableContents"/>
              <w:jc w:val="center"/>
            </w:pPr>
            <w:r>
              <w:t>6,52</w:t>
            </w:r>
          </w:p>
        </w:tc>
        <w:tc>
          <w:tcPr>
            <w:tcW w:w="0" w:type="auto"/>
          </w:tcPr>
          <w:p w14:paraId="1EBB1997" w14:textId="77777777" w:rsidR="00EF41F7" w:rsidRDefault="00263092">
            <w:pPr>
              <w:pStyle w:val="TableContents"/>
              <w:jc w:val="center"/>
            </w:pPr>
            <w:r>
              <w:t>1,95</w:t>
            </w:r>
          </w:p>
        </w:tc>
        <w:tc>
          <w:tcPr>
            <w:tcW w:w="0" w:type="auto"/>
          </w:tcPr>
          <w:p w14:paraId="0AD183B6" w14:textId="77777777" w:rsidR="00EF41F7" w:rsidRDefault="00263092">
            <w:pPr>
              <w:pStyle w:val="TableContents"/>
              <w:jc w:val="center"/>
            </w:pPr>
            <w:r>
              <w:t>3,82</w:t>
            </w:r>
          </w:p>
        </w:tc>
        <w:tc>
          <w:tcPr>
            <w:tcW w:w="0" w:type="auto"/>
          </w:tcPr>
          <w:p w14:paraId="22B68608" w14:textId="77777777" w:rsidR="00EF41F7" w:rsidRDefault="00263092">
            <w:pPr>
              <w:pStyle w:val="TableContents"/>
              <w:jc w:val="center"/>
            </w:pPr>
            <w:r>
              <w:t>1 – 10</w:t>
            </w:r>
          </w:p>
        </w:tc>
      </w:tr>
      <w:tr w:rsidR="00EF41F7" w14:paraId="152A39E5" w14:textId="77777777" w:rsidTr="00AB0863">
        <w:tc>
          <w:tcPr>
            <w:tcW w:w="0" w:type="auto"/>
          </w:tcPr>
          <w:p w14:paraId="7C8BF9A1" w14:textId="77777777" w:rsidR="00EF41F7" w:rsidRDefault="00263092">
            <w:pPr>
              <w:pStyle w:val="TableHeading"/>
              <w:jc w:val="left"/>
              <w:rPr>
                <w:b w:val="0"/>
                <w:bCs w:val="0"/>
              </w:rPr>
            </w:pPr>
            <w:r>
              <w:rPr>
                <w:b w:val="0"/>
                <w:bCs w:val="0"/>
              </w:rPr>
              <w:t>invuloefeningen</w:t>
            </w:r>
          </w:p>
        </w:tc>
        <w:tc>
          <w:tcPr>
            <w:tcW w:w="0" w:type="auto"/>
          </w:tcPr>
          <w:p w14:paraId="20F4A1FB" w14:textId="77777777" w:rsidR="00EF41F7" w:rsidRDefault="00263092">
            <w:pPr>
              <w:pStyle w:val="TableContents"/>
              <w:jc w:val="center"/>
            </w:pPr>
            <w:r>
              <w:t>35</w:t>
            </w:r>
          </w:p>
        </w:tc>
        <w:tc>
          <w:tcPr>
            <w:tcW w:w="0" w:type="auto"/>
          </w:tcPr>
          <w:p w14:paraId="63F6E3D6" w14:textId="77777777" w:rsidR="00EF41F7" w:rsidRDefault="00263092">
            <w:pPr>
              <w:pStyle w:val="TableContents"/>
              <w:jc w:val="center"/>
            </w:pPr>
            <w:r>
              <w:t>5,83</w:t>
            </w:r>
          </w:p>
        </w:tc>
        <w:tc>
          <w:tcPr>
            <w:tcW w:w="0" w:type="auto"/>
          </w:tcPr>
          <w:p w14:paraId="118F77CA" w14:textId="77777777" w:rsidR="00EF41F7" w:rsidRDefault="00263092">
            <w:pPr>
              <w:pStyle w:val="TableContents"/>
              <w:jc w:val="center"/>
            </w:pPr>
            <w:r>
              <w:t>1,36</w:t>
            </w:r>
          </w:p>
        </w:tc>
        <w:tc>
          <w:tcPr>
            <w:tcW w:w="0" w:type="auto"/>
          </w:tcPr>
          <w:p w14:paraId="47F33B34" w14:textId="77777777" w:rsidR="00EF41F7" w:rsidRDefault="00263092">
            <w:pPr>
              <w:pStyle w:val="TableContents"/>
              <w:jc w:val="center"/>
            </w:pPr>
            <w:r>
              <w:t>1,85</w:t>
            </w:r>
          </w:p>
        </w:tc>
        <w:tc>
          <w:tcPr>
            <w:tcW w:w="0" w:type="auto"/>
          </w:tcPr>
          <w:p w14:paraId="593303EB" w14:textId="77777777" w:rsidR="00EF41F7" w:rsidRDefault="00263092">
            <w:pPr>
              <w:pStyle w:val="TableContents"/>
              <w:jc w:val="center"/>
            </w:pPr>
            <w:r>
              <w:t>3 – 8</w:t>
            </w:r>
          </w:p>
        </w:tc>
      </w:tr>
    </w:tbl>
    <w:p w14:paraId="0FFBD2C5" w14:textId="77777777" w:rsidR="00EF41F7" w:rsidRDefault="00EF41F7">
      <w:pPr>
        <w:rPr>
          <w:sz w:val="20"/>
          <w:szCs w:val="20"/>
        </w:rPr>
      </w:pPr>
    </w:p>
    <w:p w14:paraId="4AD19B78" w14:textId="77777777" w:rsidR="00EF41F7" w:rsidRPr="00AB0863" w:rsidRDefault="00263092">
      <w:r w:rsidRPr="00AB0863">
        <w:rPr>
          <w:rFonts w:eastAsia="Times New Roman" w:cs="Times New Roman"/>
          <w:color w:val="000000"/>
          <w:lang w:eastAsia="nl-NL"/>
        </w:rPr>
        <w:t>Op de vraag of het schoolvak Nederlands nodig is in het voortgezet onderwijs, antwoordden deze studenten steeds “ja”. Meestal geven ze daarbij als reden dat de vaardigheden nuttig en belangrijk zijn voor studies en beroepen, dat het om basisvaardigheden gaat waar je in de rest van je leven profijt van hebt en die ten goede komen aan efficiënte communicatie. Vier keer wordt het belang van literatuur en culturele ontwikkeling genoemd. Verder zou iedereen het Nederlands goed moeten beheersen, iemand noemt “tegen taalverloedering”, en een ander vindt dat je in het multiculturele Nederland van dit moment moet uit kunnen leggen hoe het Nederlands in elkaar zit.</w:t>
      </w:r>
    </w:p>
    <w:p w14:paraId="66462481" w14:textId="77777777" w:rsidR="00EF41F7" w:rsidRPr="00AB0863" w:rsidRDefault="00263092">
      <w:pPr>
        <w:spacing w:after="0" w:line="240" w:lineRule="auto"/>
      </w:pPr>
      <w:r w:rsidRPr="00AB0863">
        <w:t xml:space="preserve">De studenten noemden meer </w:t>
      </w:r>
      <w:proofErr w:type="spellStart"/>
      <w:r w:rsidRPr="00AB0863">
        <w:t>vakonderdelen</w:t>
      </w:r>
      <w:proofErr w:type="spellEnd"/>
      <w:r w:rsidRPr="00AB0863">
        <w:t xml:space="preserve"> (77) bij de vraag aan welke onderdelen van het vak ze veel meer </w:t>
      </w:r>
      <w:r w:rsidRPr="00AB0863">
        <w:rPr>
          <w:rFonts w:eastAsia="Batang" w:cs="Times New Roman"/>
          <w:lang w:eastAsia="nl-NL"/>
        </w:rPr>
        <w:t xml:space="preserve">aandacht zouden besteden als ze zelf docent zouden zijn dan bij de vraag aan welke onderdelen ze veel minder aandacht zouden besteden (46). Een overzicht van </w:t>
      </w:r>
      <w:proofErr w:type="spellStart"/>
      <w:r w:rsidRPr="00AB0863">
        <w:rPr>
          <w:rFonts w:eastAsia="Batang" w:cs="Times New Roman"/>
          <w:lang w:eastAsia="nl-NL"/>
        </w:rPr>
        <w:t>vakonderdelen</w:t>
      </w:r>
      <w:proofErr w:type="spellEnd"/>
      <w:r w:rsidRPr="00AB0863">
        <w:rPr>
          <w:rFonts w:eastAsia="Batang" w:cs="Times New Roman"/>
          <w:lang w:eastAsia="nl-NL"/>
        </w:rPr>
        <w:t xml:space="preserve"> en de aantallen keren dat die genoemd werden staat in tabel 5. </w:t>
      </w:r>
    </w:p>
    <w:p w14:paraId="3610E0EA" w14:textId="77777777" w:rsidR="003A27EF" w:rsidRDefault="003A27EF">
      <w:pPr>
        <w:suppressAutoHyphens w:val="0"/>
        <w:spacing w:after="0"/>
        <w:rPr>
          <w:b/>
          <w:lang w:eastAsia="nl-NL"/>
        </w:rPr>
      </w:pPr>
      <w:r>
        <w:rPr>
          <w:b/>
          <w:lang w:eastAsia="nl-NL"/>
        </w:rPr>
        <w:br w:type="page"/>
      </w:r>
    </w:p>
    <w:p w14:paraId="60CBF9F8" w14:textId="154C9586" w:rsidR="00EF41F7" w:rsidRDefault="00263092" w:rsidP="00AB0863">
      <w:pPr>
        <w:pStyle w:val="TableContents"/>
        <w:rPr>
          <w:rFonts w:eastAsia="Batang" w:cs="Times New Roman"/>
          <w:sz w:val="24"/>
          <w:szCs w:val="24"/>
          <w:lang w:eastAsia="nl-NL"/>
        </w:rPr>
      </w:pPr>
      <w:r w:rsidRPr="00F4546D">
        <w:rPr>
          <w:b/>
          <w:lang w:eastAsia="nl-NL"/>
        </w:rPr>
        <w:lastRenderedPageBreak/>
        <w:t>Tabel 5.</w:t>
      </w:r>
      <w:r>
        <w:rPr>
          <w:lang w:eastAsia="nl-NL"/>
        </w:rPr>
        <w:t xml:space="preserve"> De </w:t>
      </w:r>
      <w:proofErr w:type="spellStart"/>
      <w:r>
        <w:rPr>
          <w:lang w:eastAsia="nl-NL"/>
        </w:rPr>
        <w:t>vakonderdelen</w:t>
      </w:r>
      <w:proofErr w:type="spellEnd"/>
      <w:r>
        <w:rPr>
          <w:lang w:eastAsia="nl-NL"/>
        </w:rPr>
        <w:t xml:space="preserve"> waaraan de studenten als ze zelf docent zouden zijn, meer of minder aandacht zouden besteden. In kolom 1 en 3 staan de </w:t>
      </w:r>
      <w:proofErr w:type="spellStart"/>
      <w:r>
        <w:rPr>
          <w:lang w:eastAsia="nl-NL"/>
        </w:rPr>
        <w:t>vakonderdelen</w:t>
      </w:r>
      <w:proofErr w:type="spellEnd"/>
      <w:r>
        <w:rPr>
          <w:lang w:eastAsia="nl-NL"/>
        </w:rPr>
        <w:t xml:space="preserve"> die de studenten noemden, daarachter de aantallen keren dat die genoemd werden. </w:t>
      </w:r>
    </w:p>
    <w:tbl>
      <w:tblPr>
        <w:tblW w:w="845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701"/>
        <w:gridCol w:w="525"/>
        <w:gridCol w:w="3702"/>
        <w:gridCol w:w="525"/>
      </w:tblGrid>
      <w:tr w:rsidR="00EF41F7" w14:paraId="22D93C09"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418DB1"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MEER</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576AC" w14:textId="3E9A1646" w:rsidR="00EF41F7" w:rsidRPr="00AB0863" w:rsidRDefault="00AB0863">
            <w:pPr>
              <w:spacing w:after="0" w:line="240" w:lineRule="auto"/>
              <w:rPr>
                <w:rFonts w:eastAsia="Times New Roman" w:cs="Times New Roman"/>
                <w:color w:val="000000"/>
                <w:lang w:eastAsia="nl-NL"/>
              </w:rPr>
            </w:pPr>
            <w:r>
              <w:rPr>
                <w:rFonts w:eastAsia="Times New Roman" w:cs="Times New Roman"/>
                <w:color w:val="000000"/>
                <w:lang w:eastAsia="nl-NL"/>
              </w:rPr>
              <w:t>77x</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06873E"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MINDER</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7F1870" w14:textId="38554BD4" w:rsidR="00EF41F7" w:rsidRPr="00AB0863" w:rsidRDefault="00AB0863">
            <w:pPr>
              <w:spacing w:after="0" w:line="240" w:lineRule="auto"/>
              <w:rPr>
                <w:rFonts w:eastAsia="Times New Roman" w:cs="Times New Roman"/>
                <w:color w:val="000000"/>
                <w:lang w:eastAsia="nl-NL"/>
              </w:rPr>
            </w:pPr>
            <w:r>
              <w:rPr>
                <w:rFonts w:eastAsia="Times New Roman" w:cs="Times New Roman"/>
                <w:color w:val="000000"/>
                <w:lang w:eastAsia="nl-NL"/>
              </w:rPr>
              <w:t>46x</w:t>
            </w:r>
          </w:p>
        </w:tc>
      </w:tr>
      <w:tr w:rsidR="00EF41F7" w14:paraId="6991EBA1"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E0EA5C"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grammatica/</w:t>
            </w:r>
            <w:proofErr w:type="spellStart"/>
            <w:r w:rsidRPr="00AB0863">
              <w:rPr>
                <w:rFonts w:eastAsia="Times New Roman" w:cs="Times New Roman"/>
                <w:color w:val="000000"/>
                <w:lang w:eastAsia="nl-NL"/>
              </w:rPr>
              <w:t>zinsontleden</w:t>
            </w:r>
            <w:proofErr w:type="spellEnd"/>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8B6AAC"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14</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7F226"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grammatica/</w:t>
            </w:r>
            <w:proofErr w:type="spellStart"/>
            <w:r w:rsidRPr="00AB0863">
              <w:rPr>
                <w:rFonts w:eastAsia="Times New Roman" w:cs="Times New Roman"/>
                <w:color w:val="000000"/>
                <w:lang w:eastAsia="nl-NL"/>
              </w:rPr>
              <w:t>zinsontleden</w:t>
            </w:r>
            <w:proofErr w:type="spellEnd"/>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165FA"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5</w:t>
            </w:r>
          </w:p>
        </w:tc>
      </w:tr>
      <w:tr w:rsidR="00EF41F7" w14:paraId="372CC40B"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96817"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spelling</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EB03B5"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FA3049"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samenvatten</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1B522F"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5</w:t>
            </w:r>
          </w:p>
        </w:tc>
      </w:tr>
      <w:tr w:rsidR="00EF41F7" w14:paraId="4FDF6F41"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69B436" w14:textId="7C00A617" w:rsidR="00EF41F7" w:rsidRPr="00AB0863" w:rsidRDefault="00263092" w:rsidP="00F4546D">
            <w:pPr>
              <w:spacing w:after="0" w:line="240" w:lineRule="auto"/>
              <w:rPr>
                <w:rFonts w:eastAsia="Times New Roman" w:cs="Times New Roman"/>
                <w:color w:val="000000"/>
                <w:lang w:eastAsia="nl-NL"/>
              </w:rPr>
            </w:pPr>
            <w:r w:rsidRPr="00AB0863">
              <w:rPr>
                <w:rFonts w:eastAsia="Times New Roman" w:cs="Times New Roman"/>
                <w:color w:val="000000"/>
                <w:lang w:eastAsia="nl-NL"/>
              </w:rPr>
              <w:t>lit</w:t>
            </w:r>
            <w:r w:rsidR="00F4546D" w:rsidRPr="00AB0863">
              <w:rPr>
                <w:rFonts w:eastAsia="Times New Roman" w:cs="Times New Roman"/>
                <w:color w:val="000000"/>
                <w:lang w:eastAsia="nl-NL"/>
              </w:rPr>
              <w:t>eratuur</w:t>
            </w:r>
            <w:r w:rsidRPr="00AB0863">
              <w:rPr>
                <w:rFonts w:eastAsia="Times New Roman" w:cs="Times New Roman"/>
                <w:color w:val="000000"/>
                <w:lang w:eastAsia="nl-NL"/>
              </w:rPr>
              <w:t>gesch</w:t>
            </w:r>
            <w:r w:rsidR="00F4546D" w:rsidRPr="00AB0863">
              <w:rPr>
                <w:rFonts w:eastAsia="Times New Roman" w:cs="Times New Roman"/>
                <w:color w:val="000000"/>
                <w:lang w:eastAsia="nl-NL"/>
              </w:rPr>
              <w:t>iedenis</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3349C5"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A1CF5A"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spelling</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C7FCB"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4</w:t>
            </w:r>
          </w:p>
        </w:tc>
      </w:tr>
      <w:tr w:rsidR="00EF41F7" w14:paraId="377F328C"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BE8A7"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schrijven</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938EB"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95893"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spreekbeurt/mondelinge presentatie</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77EAFF"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4</w:t>
            </w:r>
          </w:p>
        </w:tc>
      </w:tr>
      <w:tr w:rsidR="00EF41F7" w14:paraId="2A165B47"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2ECB8"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literatuur</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0009BD"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7</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268A9"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debat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5DC6F"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3</w:t>
            </w:r>
          </w:p>
        </w:tc>
      </w:tr>
      <w:tr w:rsidR="00EF41F7" w14:paraId="1A7047FB"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B87B2D"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argumentatie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5A32A8"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56318B"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leesdossiers</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78B86"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3</w:t>
            </w:r>
          </w:p>
        </w:tc>
      </w:tr>
      <w:tr w:rsidR="00EF41F7" w14:paraId="6D241501"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639C7"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creatief schrijven</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638015"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35519D"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leesvaardigheid</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88BF69"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3</w:t>
            </w:r>
          </w:p>
        </w:tc>
      </w:tr>
      <w:tr w:rsidR="00EF41F7" w14:paraId="4F304562"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6BCDA"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spreekbeurt/mondelinge presentatie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7C9D7"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4</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97245B" w14:textId="35B5D7C1" w:rsidR="00EF41F7" w:rsidRPr="00AB0863" w:rsidRDefault="00263092" w:rsidP="00F4546D">
            <w:pPr>
              <w:spacing w:after="0" w:line="240" w:lineRule="auto"/>
              <w:rPr>
                <w:rFonts w:eastAsia="Times New Roman" w:cs="Times New Roman"/>
                <w:color w:val="000000"/>
                <w:lang w:eastAsia="nl-NL"/>
              </w:rPr>
            </w:pPr>
            <w:r w:rsidRPr="00AB0863">
              <w:rPr>
                <w:rFonts w:eastAsia="Times New Roman" w:cs="Times New Roman"/>
                <w:color w:val="000000"/>
                <w:lang w:eastAsia="nl-NL"/>
              </w:rPr>
              <w:t>lit</w:t>
            </w:r>
            <w:r w:rsidR="00F4546D" w:rsidRPr="00AB0863">
              <w:rPr>
                <w:rFonts w:eastAsia="Times New Roman" w:cs="Times New Roman"/>
                <w:color w:val="000000"/>
                <w:lang w:eastAsia="nl-NL"/>
              </w:rPr>
              <w:t>eratuur</w:t>
            </w:r>
            <w:r w:rsidRPr="00AB0863">
              <w:rPr>
                <w:rFonts w:eastAsia="Times New Roman" w:cs="Times New Roman"/>
                <w:color w:val="000000"/>
                <w:lang w:eastAsia="nl-NL"/>
              </w:rPr>
              <w:t>gesch</w:t>
            </w:r>
            <w:r w:rsidR="00F4546D" w:rsidRPr="00AB0863">
              <w:rPr>
                <w:rFonts w:eastAsia="Times New Roman" w:cs="Times New Roman"/>
                <w:color w:val="000000"/>
                <w:lang w:eastAsia="nl-NL"/>
              </w:rPr>
              <w:t>iedenis</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5A9C70"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3</w:t>
            </w:r>
          </w:p>
        </w:tc>
      </w:tr>
      <w:tr w:rsidR="00EF41F7" w14:paraId="4CC5E966"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2B27F"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debat</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E66935"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3</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F0381"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luistervaardigheid</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1618E5"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3</w:t>
            </w:r>
          </w:p>
        </w:tc>
      </w:tr>
      <w:tr w:rsidR="00EF41F7" w14:paraId="24AD3A76"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7D095"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tekstanalyse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29DEDC"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578BFF"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tekstanalyse</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A26298"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3</w:t>
            </w:r>
          </w:p>
        </w:tc>
      </w:tr>
      <w:tr w:rsidR="00EF41F7" w14:paraId="391A8EA4"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88128"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filosofie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6FAF86"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D9946"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betoog</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DD3FE"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2</w:t>
            </w:r>
          </w:p>
        </w:tc>
      </w:tr>
      <w:tr w:rsidR="00EF41F7" w14:paraId="670CF8F0"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DEFB79"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formuleringskwesties (</w:t>
            </w:r>
            <w:proofErr w:type="spellStart"/>
            <w:r w:rsidRPr="00AB0863">
              <w:rPr>
                <w:rFonts w:eastAsia="Times New Roman" w:cs="Times New Roman"/>
                <w:color w:val="000000"/>
                <w:lang w:eastAsia="nl-NL"/>
              </w:rPr>
              <w:t>framing</w:t>
            </w:r>
            <w:proofErr w:type="spellEnd"/>
            <w:r w:rsidRPr="00AB0863">
              <w:rPr>
                <w:rFonts w:eastAsia="Times New Roman" w:cs="Times New Roman"/>
                <w:color w:val="000000"/>
                <w:lang w:eastAsia="nl-NL"/>
              </w:rPr>
              <w:t>?)</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623F40"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1627A"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brieven schrijven</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CBAF31"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2</w:t>
            </w:r>
          </w:p>
        </w:tc>
      </w:tr>
      <w:tr w:rsidR="00EF41F7" w14:paraId="5D81B4E6"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6FF0D"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leesvaardigheid</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39D31"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924A3B"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argumentatie</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365C5A"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r>
      <w:tr w:rsidR="00EF41F7" w14:paraId="35A93F05"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05C1FB"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letterkunde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F9FA2"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CC07CF"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creatief schrijven</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5450B6"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r>
      <w:tr w:rsidR="00EF41F7" w14:paraId="7005CF03"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361AF"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lezen</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73944"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CC8C25" w14:textId="6269331B"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lit</w:t>
            </w:r>
            <w:r w:rsidR="00F4546D" w:rsidRPr="00AB0863">
              <w:rPr>
                <w:rFonts w:eastAsia="Times New Roman" w:cs="Times New Roman"/>
                <w:color w:val="000000"/>
                <w:lang w:eastAsia="nl-NL"/>
              </w:rPr>
              <w:t>eraire</w:t>
            </w:r>
            <w:r w:rsidRPr="00AB0863">
              <w:rPr>
                <w:rFonts w:eastAsia="Times New Roman" w:cs="Times New Roman"/>
                <w:color w:val="000000"/>
                <w:lang w:eastAsia="nl-NL"/>
              </w:rPr>
              <w:t xml:space="preserve"> analyse</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2921E3"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r>
      <w:tr w:rsidR="00EF41F7" w14:paraId="61EF07F7"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E3A638"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nieuwe media</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6C7D33"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0BD29C"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literatuur</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B96A4"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r>
      <w:tr w:rsidR="00EF41F7" w14:paraId="6A5CEE49"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116845"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poëzie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9FB3A"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7C9F1"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mondelinge overhoringen</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15B7"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r>
      <w:tr w:rsidR="00EF41F7" w14:paraId="6820A237" w14:textId="77777777">
        <w:trPr>
          <w:trHeight w:val="28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E5A70"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taalkunde</w:t>
            </w: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02E17"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4F30F"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woordenschat</w:t>
            </w:r>
          </w:p>
        </w:tc>
        <w:tc>
          <w:tcPr>
            <w:tcW w:w="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ED63F7" w14:textId="77777777" w:rsidR="00EF41F7" w:rsidRPr="00AB0863" w:rsidRDefault="00263092">
            <w:pPr>
              <w:spacing w:after="0" w:line="240" w:lineRule="auto"/>
              <w:jc w:val="right"/>
              <w:rPr>
                <w:rFonts w:eastAsia="Times New Roman" w:cs="Times New Roman"/>
                <w:color w:val="000000"/>
                <w:lang w:eastAsia="nl-NL"/>
              </w:rPr>
            </w:pPr>
            <w:r w:rsidRPr="00AB0863">
              <w:rPr>
                <w:rFonts w:eastAsia="Times New Roman" w:cs="Times New Roman"/>
                <w:color w:val="000000"/>
                <w:lang w:eastAsia="nl-NL"/>
              </w:rPr>
              <w:t>1</w:t>
            </w:r>
          </w:p>
        </w:tc>
      </w:tr>
    </w:tbl>
    <w:p w14:paraId="46FC0D9F" w14:textId="77777777" w:rsidR="00EF41F7" w:rsidRDefault="00EF41F7">
      <w:pPr>
        <w:spacing w:after="0" w:line="240" w:lineRule="auto"/>
        <w:rPr>
          <w:rFonts w:eastAsia="Batang" w:cs="Times New Roman"/>
          <w:sz w:val="24"/>
          <w:szCs w:val="24"/>
          <w:lang w:eastAsia="nl-NL"/>
        </w:rPr>
      </w:pPr>
    </w:p>
    <w:p w14:paraId="5743CF1D" w14:textId="73843D51" w:rsidR="00EF41F7" w:rsidRPr="00AB0863" w:rsidRDefault="00263092" w:rsidP="00F4546D">
      <w:r w:rsidRPr="00AB0863">
        <w:t>Bij de vraag</w:t>
      </w:r>
      <w:r w:rsidRPr="00AB0863">
        <w:rPr>
          <w:i/>
        </w:rPr>
        <w:t xml:space="preserve"> </w:t>
      </w:r>
      <w:r w:rsidRPr="00AB0863">
        <w:rPr>
          <w:i/>
          <w:lang w:eastAsia="nl-NL"/>
        </w:rPr>
        <w:t xml:space="preserve">Kun je iets noemen dat je vreselijk gemist hebt bij het schoolvak Nederlands? </w:t>
      </w:r>
      <w:r w:rsidR="00F4546D" w:rsidRPr="00AB0863">
        <w:rPr>
          <w:lang w:eastAsia="nl-NL"/>
        </w:rPr>
        <w:t xml:space="preserve">antwoordden 15 studenten niets of </w:t>
      </w:r>
      <w:r w:rsidRPr="00AB0863">
        <w:rPr>
          <w:lang w:eastAsia="nl-NL"/>
        </w:rPr>
        <w:t xml:space="preserve">“nee, niet echt” en bleek het voor sommigen te lang geleden om daar iets over te zeggen. De overige studenten noemden vaak (12x) dat zij graag meer literatuuronderwijs hadden gehad, meer boeken </w:t>
      </w:r>
      <w:r w:rsidR="00F4546D" w:rsidRPr="00AB0863">
        <w:rPr>
          <w:lang w:eastAsia="nl-NL"/>
        </w:rPr>
        <w:t xml:space="preserve">wilden </w:t>
      </w:r>
      <w:r w:rsidRPr="00AB0863">
        <w:rPr>
          <w:lang w:eastAsia="nl-NL"/>
        </w:rPr>
        <w:t>l</w:t>
      </w:r>
      <w:r w:rsidR="00F4546D" w:rsidRPr="00AB0863">
        <w:rPr>
          <w:lang w:eastAsia="nl-NL"/>
        </w:rPr>
        <w:t>ezen, een duidelijker schets</w:t>
      </w:r>
      <w:r w:rsidRPr="00AB0863">
        <w:rPr>
          <w:lang w:eastAsia="nl-NL"/>
        </w:rPr>
        <w:t xml:space="preserve"> van de literatuurgeschiedenis, of verhaal- en  </w:t>
      </w:r>
      <w:r w:rsidRPr="00AB0863">
        <w:rPr>
          <w:rFonts w:eastAsia="Times New Roman"/>
          <w:color w:val="000000"/>
          <w:lang w:eastAsia="nl-NL"/>
        </w:rPr>
        <w:t xml:space="preserve">poëzieanalyse. </w:t>
      </w:r>
      <w:r w:rsidR="00F4546D" w:rsidRPr="00AB0863">
        <w:rPr>
          <w:rFonts w:eastAsia="Times New Roman"/>
          <w:color w:val="000000"/>
          <w:lang w:eastAsia="nl-NL"/>
        </w:rPr>
        <w:t>Creatief schrijven werd door een paar leerlingen</w:t>
      </w:r>
      <w:r w:rsidRPr="00AB0863">
        <w:rPr>
          <w:rFonts w:eastAsia="Times New Roman"/>
          <w:color w:val="000000"/>
          <w:lang w:eastAsia="nl-NL"/>
        </w:rPr>
        <w:t xml:space="preserve"> gemist (5x), evenals aandacht voor taalkunde (4x), met name voor grammatica en spelling. Ten slotte hadden twee studenten graag meer met debatteren en de kunst van het argumenteren gedaan, werd </w:t>
      </w:r>
      <w:r w:rsidRPr="00AB0863">
        <w:rPr>
          <w:rFonts w:ascii="Ubuntu" w:eastAsia="Times New Roman" w:hAnsi="Ubuntu"/>
          <w:color w:val="000000"/>
          <w:lang w:eastAsia="nl-NL"/>
        </w:rPr>
        <w:t>éé</w:t>
      </w:r>
      <w:r w:rsidRPr="00AB0863">
        <w:rPr>
          <w:rFonts w:eastAsia="Times New Roman"/>
          <w:color w:val="000000"/>
          <w:lang w:eastAsia="nl-NL"/>
        </w:rPr>
        <w:t xml:space="preserve">nmaal enthousiasme van de medeleerlingen gemist en </w:t>
      </w:r>
      <w:r w:rsidRPr="00AB0863">
        <w:rPr>
          <w:rFonts w:ascii="Ubuntu" w:eastAsia="Times New Roman" w:hAnsi="Ubuntu"/>
          <w:color w:val="000000"/>
          <w:lang w:eastAsia="nl-NL"/>
        </w:rPr>
        <w:t>éé</w:t>
      </w:r>
      <w:r w:rsidRPr="00AB0863">
        <w:rPr>
          <w:rFonts w:eastAsia="Times New Roman"/>
          <w:color w:val="000000"/>
          <w:lang w:eastAsia="nl-NL"/>
        </w:rPr>
        <w:t xml:space="preserve">nmaal dat van de docent, en was meer aandacht voor nieuwe media ook wenselijk geweest volgens </w:t>
      </w:r>
      <w:r w:rsidR="00F4546D" w:rsidRPr="00AB0863">
        <w:rPr>
          <w:rFonts w:ascii="Ubuntu" w:eastAsia="Times New Roman" w:hAnsi="Ubuntu"/>
          <w:color w:val="000000"/>
          <w:lang w:eastAsia="nl-NL"/>
        </w:rPr>
        <w:t>één student. In tabel 6</w:t>
      </w:r>
      <w:r w:rsidRPr="00AB0863">
        <w:rPr>
          <w:rFonts w:ascii="Ubuntu" w:eastAsia="Times New Roman" w:hAnsi="Ubuntu"/>
          <w:color w:val="000000"/>
          <w:lang w:eastAsia="nl-NL"/>
        </w:rPr>
        <w:t xml:space="preserve"> wordt een overzicht gegeven.</w:t>
      </w:r>
    </w:p>
    <w:p w14:paraId="5F6D7BED" w14:textId="77777777" w:rsidR="00EF41F7" w:rsidRPr="00AB0863" w:rsidRDefault="00EF41F7">
      <w:pPr>
        <w:spacing w:after="0" w:line="240" w:lineRule="auto"/>
        <w:rPr>
          <w:rFonts w:eastAsia="Batang" w:cs="Times New Roman"/>
          <w:lang w:eastAsia="nl-NL"/>
        </w:rPr>
      </w:pPr>
    </w:p>
    <w:p w14:paraId="06381EA0" w14:textId="6B724EE7" w:rsidR="00EF41F7" w:rsidRPr="00AB0863" w:rsidRDefault="00F4546D" w:rsidP="00F4546D">
      <w:pPr>
        <w:pStyle w:val="TableContents"/>
      </w:pPr>
      <w:r w:rsidRPr="00AB0863">
        <w:rPr>
          <w:b/>
        </w:rPr>
        <w:t>Tabel 6</w:t>
      </w:r>
      <w:r w:rsidR="00263092" w:rsidRPr="00AB0863">
        <w:rPr>
          <w:b/>
        </w:rPr>
        <w:t>.</w:t>
      </w:r>
      <w:r w:rsidR="00263092" w:rsidRPr="00AB0863">
        <w:t xml:space="preserve"> Overzicht antwoorden op de vraag of studenten iets gemist hebben bij het schoolvak Nederlands. </w:t>
      </w:r>
    </w:p>
    <w:tbl>
      <w:tblPr>
        <w:tblW w:w="8608" w:type="dxa"/>
        <w:tblInd w:w="240" w:type="dxa"/>
        <w:tblBorders>
          <w:top w:val="single" w:sz="4" w:space="0" w:color="00000A"/>
          <w:left w:val="single" w:sz="4" w:space="0" w:color="00000A"/>
          <w:bottom w:val="single" w:sz="4" w:space="0" w:color="00000A"/>
          <w:insideH w:val="single" w:sz="4" w:space="0" w:color="00000A"/>
        </w:tblBorders>
        <w:tblCellMar>
          <w:left w:w="98" w:type="dxa"/>
        </w:tblCellMar>
        <w:tblLook w:val="04A0" w:firstRow="1" w:lastRow="0" w:firstColumn="1" w:lastColumn="0" w:noHBand="0" w:noVBand="1"/>
      </w:tblPr>
      <w:tblGrid>
        <w:gridCol w:w="6868"/>
        <w:gridCol w:w="1740"/>
      </w:tblGrid>
      <w:tr w:rsidR="00EF41F7" w:rsidRPr="00AB0863" w14:paraId="338AEC24" w14:textId="77777777" w:rsidTr="00F4546D">
        <w:tc>
          <w:tcPr>
            <w:tcW w:w="6868" w:type="dxa"/>
            <w:tcBorders>
              <w:top w:val="single" w:sz="4" w:space="0" w:color="00000A"/>
              <w:left w:val="single" w:sz="4" w:space="0" w:color="00000A"/>
              <w:bottom w:val="single" w:sz="4" w:space="0" w:color="00000A"/>
            </w:tcBorders>
            <w:shd w:val="clear" w:color="auto" w:fill="FFFFFF"/>
            <w:tcMar>
              <w:left w:w="98" w:type="dxa"/>
            </w:tcMar>
            <w:vAlign w:val="center"/>
          </w:tcPr>
          <w:p w14:paraId="31FB8657" w14:textId="0A9CB015" w:rsidR="00EF41F7" w:rsidRPr="00AB0863" w:rsidRDefault="00F4546D">
            <w:pPr>
              <w:pStyle w:val="TableContents"/>
              <w:rPr>
                <w:rFonts w:eastAsia="Times New Roman" w:cs="Times New Roman"/>
                <w:b/>
                <w:bCs/>
                <w:color w:val="000000"/>
                <w:lang w:eastAsia="nl-NL"/>
              </w:rPr>
            </w:pPr>
            <w:r w:rsidRPr="00AB0863">
              <w:rPr>
                <w:rFonts w:eastAsia="Times New Roman" w:cs="Times New Roman"/>
                <w:b/>
                <w:bCs/>
                <w:color w:val="000000"/>
                <w:lang w:eastAsia="nl-NL"/>
              </w:rPr>
              <w:t>Antwoorden</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95D8383" w14:textId="352D1C14" w:rsidR="00EF41F7" w:rsidRPr="00AB0863" w:rsidRDefault="00F4546D" w:rsidP="00F4546D">
            <w:pPr>
              <w:pStyle w:val="TableContents"/>
              <w:jc w:val="center"/>
              <w:rPr>
                <w:rFonts w:eastAsia="Times New Roman" w:cs="Times New Roman"/>
                <w:b/>
                <w:bCs/>
                <w:color w:val="000000"/>
                <w:lang w:eastAsia="nl-NL"/>
              </w:rPr>
            </w:pPr>
            <w:r w:rsidRPr="00AB0863">
              <w:rPr>
                <w:rFonts w:eastAsia="Times New Roman" w:cs="Times New Roman"/>
                <w:b/>
                <w:bCs/>
                <w:color w:val="000000"/>
                <w:lang w:eastAsia="nl-NL"/>
              </w:rPr>
              <w:t>aantal</w:t>
            </w:r>
          </w:p>
        </w:tc>
      </w:tr>
      <w:tr w:rsidR="00EF41F7" w:rsidRPr="00AB0863" w14:paraId="41A07049" w14:textId="77777777" w:rsidTr="00F4546D">
        <w:tc>
          <w:tcPr>
            <w:tcW w:w="6868" w:type="dxa"/>
            <w:tcBorders>
              <w:left w:val="single" w:sz="4" w:space="0" w:color="00000A"/>
              <w:bottom w:val="single" w:sz="4" w:space="0" w:color="00000A"/>
            </w:tcBorders>
            <w:shd w:val="clear" w:color="auto" w:fill="FFFFFF"/>
            <w:tcMar>
              <w:left w:w="98" w:type="dxa"/>
            </w:tcMar>
            <w:vAlign w:val="center"/>
          </w:tcPr>
          <w:p w14:paraId="7391F9B7" w14:textId="77777777" w:rsidR="00EF41F7" w:rsidRPr="00AB0863" w:rsidRDefault="00263092">
            <w:pPr>
              <w:pStyle w:val="TableContents"/>
              <w:rPr>
                <w:rFonts w:eastAsia="Times New Roman" w:cs="Times New Roman"/>
                <w:color w:val="000000"/>
                <w:lang w:eastAsia="nl-NL"/>
              </w:rPr>
            </w:pPr>
            <w:r w:rsidRPr="00AB0863">
              <w:rPr>
                <w:rFonts w:eastAsia="Times New Roman" w:cs="Times New Roman"/>
                <w:color w:val="000000"/>
                <w:lang w:eastAsia="nl-NL"/>
              </w:rPr>
              <w:t>Nee / niks opgeschreven / te lang geleden om iets over te zeggen</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14:paraId="4225DD1D" w14:textId="77777777" w:rsidR="00EF41F7" w:rsidRPr="00AB0863" w:rsidRDefault="00263092" w:rsidP="00F4546D">
            <w:pPr>
              <w:pStyle w:val="TableContents"/>
              <w:jc w:val="center"/>
              <w:rPr>
                <w:rFonts w:eastAsia="Times New Roman" w:cs="Times New Roman"/>
                <w:color w:val="000000"/>
                <w:lang w:eastAsia="nl-NL"/>
              </w:rPr>
            </w:pPr>
            <w:r w:rsidRPr="00AB0863">
              <w:rPr>
                <w:rFonts w:eastAsia="Times New Roman" w:cs="Times New Roman"/>
                <w:color w:val="000000"/>
                <w:lang w:eastAsia="nl-NL"/>
              </w:rPr>
              <w:t>15</w:t>
            </w:r>
          </w:p>
        </w:tc>
      </w:tr>
      <w:tr w:rsidR="00EF41F7" w:rsidRPr="00AB0863" w14:paraId="46B44677" w14:textId="77777777" w:rsidTr="00F4546D">
        <w:tc>
          <w:tcPr>
            <w:tcW w:w="6868" w:type="dxa"/>
            <w:tcBorders>
              <w:left w:val="single" w:sz="4" w:space="0" w:color="00000A"/>
              <w:bottom w:val="single" w:sz="4" w:space="0" w:color="00000A"/>
            </w:tcBorders>
            <w:shd w:val="clear" w:color="auto" w:fill="FFFFFF"/>
            <w:tcMar>
              <w:left w:w="98" w:type="dxa"/>
            </w:tcMar>
            <w:vAlign w:val="center"/>
          </w:tcPr>
          <w:p w14:paraId="430076B0" w14:textId="77777777" w:rsidR="00EF41F7" w:rsidRPr="00AB0863" w:rsidRDefault="00263092">
            <w:pPr>
              <w:pStyle w:val="TableContents"/>
              <w:rPr>
                <w:rFonts w:eastAsia="Times New Roman" w:cs="Times New Roman"/>
                <w:color w:val="000000"/>
                <w:lang w:eastAsia="nl-NL"/>
              </w:rPr>
            </w:pPr>
            <w:r w:rsidRPr="00AB0863">
              <w:rPr>
                <w:rFonts w:eastAsia="Times New Roman" w:cs="Times New Roman"/>
                <w:color w:val="000000"/>
                <w:lang w:eastAsia="nl-NL"/>
              </w:rPr>
              <w:t>Meer aandacht voor literatuur (analyse, geschiedenis, poëzie)</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14:paraId="03D6136F" w14:textId="77777777" w:rsidR="00EF41F7" w:rsidRPr="00AB0863" w:rsidRDefault="00263092" w:rsidP="00F4546D">
            <w:pPr>
              <w:pStyle w:val="TableContents"/>
              <w:jc w:val="center"/>
              <w:rPr>
                <w:rFonts w:eastAsia="Times New Roman" w:cs="Times New Roman"/>
                <w:color w:val="000000"/>
                <w:lang w:eastAsia="nl-NL"/>
              </w:rPr>
            </w:pPr>
            <w:r w:rsidRPr="00AB0863">
              <w:rPr>
                <w:rFonts w:eastAsia="Times New Roman" w:cs="Times New Roman"/>
                <w:color w:val="000000"/>
                <w:lang w:eastAsia="nl-NL"/>
              </w:rPr>
              <w:t>12</w:t>
            </w:r>
          </w:p>
        </w:tc>
      </w:tr>
      <w:tr w:rsidR="00EF41F7" w:rsidRPr="00AB0863" w14:paraId="699DFDC2" w14:textId="77777777" w:rsidTr="00F4546D">
        <w:tc>
          <w:tcPr>
            <w:tcW w:w="6868" w:type="dxa"/>
            <w:tcBorders>
              <w:left w:val="single" w:sz="4" w:space="0" w:color="00000A"/>
              <w:bottom w:val="single" w:sz="4" w:space="0" w:color="00000A"/>
            </w:tcBorders>
            <w:shd w:val="clear" w:color="auto" w:fill="FFFFFF"/>
            <w:tcMar>
              <w:left w:w="98" w:type="dxa"/>
            </w:tcMar>
            <w:vAlign w:val="center"/>
          </w:tcPr>
          <w:p w14:paraId="0D002577" w14:textId="77777777" w:rsidR="00EF41F7" w:rsidRPr="00AB0863" w:rsidRDefault="00263092">
            <w:pPr>
              <w:pStyle w:val="TableContents"/>
              <w:rPr>
                <w:rFonts w:eastAsia="Times New Roman" w:cs="Times New Roman"/>
                <w:color w:val="000000"/>
                <w:lang w:eastAsia="nl-NL"/>
              </w:rPr>
            </w:pPr>
            <w:r w:rsidRPr="00AB0863">
              <w:rPr>
                <w:rFonts w:eastAsia="Times New Roman" w:cs="Times New Roman"/>
                <w:color w:val="000000"/>
                <w:lang w:eastAsia="nl-NL"/>
              </w:rPr>
              <w:t>Meer aandacht voor creatief schrijven</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14:paraId="59A9FEBA" w14:textId="77777777" w:rsidR="00EF41F7" w:rsidRPr="00AB0863" w:rsidRDefault="00263092" w:rsidP="00F4546D">
            <w:pPr>
              <w:pStyle w:val="TableContents"/>
              <w:jc w:val="center"/>
              <w:rPr>
                <w:rFonts w:eastAsia="Times New Roman" w:cs="Times New Roman"/>
                <w:color w:val="000000"/>
                <w:lang w:eastAsia="nl-NL"/>
              </w:rPr>
            </w:pPr>
            <w:r w:rsidRPr="00AB0863">
              <w:rPr>
                <w:rFonts w:eastAsia="Times New Roman" w:cs="Times New Roman"/>
                <w:color w:val="000000"/>
                <w:lang w:eastAsia="nl-NL"/>
              </w:rPr>
              <w:t>5</w:t>
            </w:r>
          </w:p>
        </w:tc>
      </w:tr>
      <w:tr w:rsidR="00EF41F7" w:rsidRPr="00AB0863" w14:paraId="7CC95C43" w14:textId="77777777" w:rsidTr="00F4546D">
        <w:tc>
          <w:tcPr>
            <w:tcW w:w="6868" w:type="dxa"/>
            <w:tcBorders>
              <w:left w:val="single" w:sz="4" w:space="0" w:color="00000A"/>
              <w:bottom w:val="single" w:sz="4" w:space="0" w:color="00000A"/>
            </w:tcBorders>
            <w:shd w:val="clear" w:color="auto" w:fill="FFFFFF"/>
            <w:tcMar>
              <w:left w:w="98" w:type="dxa"/>
            </w:tcMar>
            <w:vAlign w:val="center"/>
          </w:tcPr>
          <w:p w14:paraId="6D1CF3A9" w14:textId="77777777" w:rsidR="00EF41F7" w:rsidRPr="00AB0863" w:rsidRDefault="00263092">
            <w:pPr>
              <w:pStyle w:val="TableContents"/>
              <w:rPr>
                <w:rFonts w:eastAsia="Times New Roman" w:cs="Times New Roman"/>
                <w:color w:val="000000"/>
                <w:lang w:eastAsia="nl-NL"/>
              </w:rPr>
            </w:pPr>
            <w:r w:rsidRPr="00AB0863">
              <w:rPr>
                <w:rFonts w:eastAsia="Times New Roman" w:cs="Times New Roman"/>
                <w:color w:val="000000"/>
                <w:lang w:eastAsia="nl-NL"/>
              </w:rPr>
              <w:t>Meer aandacht voor taalkunde (spelling, grammatica)</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14:paraId="0ABC81B9" w14:textId="77777777" w:rsidR="00EF41F7" w:rsidRPr="00AB0863" w:rsidRDefault="00263092" w:rsidP="00F4546D">
            <w:pPr>
              <w:pStyle w:val="TableContents"/>
              <w:jc w:val="center"/>
              <w:rPr>
                <w:rFonts w:eastAsia="Times New Roman" w:cs="Times New Roman"/>
                <w:color w:val="000000"/>
                <w:lang w:eastAsia="nl-NL"/>
              </w:rPr>
            </w:pPr>
            <w:r w:rsidRPr="00AB0863">
              <w:rPr>
                <w:rFonts w:eastAsia="Times New Roman" w:cs="Times New Roman"/>
                <w:color w:val="000000"/>
                <w:lang w:eastAsia="nl-NL"/>
              </w:rPr>
              <w:t>4</w:t>
            </w:r>
          </w:p>
        </w:tc>
      </w:tr>
      <w:tr w:rsidR="00EF41F7" w:rsidRPr="00AB0863" w14:paraId="28DCD60C" w14:textId="77777777" w:rsidTr="00F4546D">
        <w:tc>
          <w:tcPr>
            <w:tcW w:w="6868" w:type="dxa"/>
            <w:tcBorders>
              <w:left w:val="single" w:sz="4" w:space="0" w:color="00000A"/>
              <w:bottom w:val="single" w:sz="4" w:space="0" w:color="00000A"/>
            </w:tcBorders>
            <w:shd w:val="clear" w:color="auto" w:fill="FFFFFF"/>
            <w:tcMar>
              <w:left w:w="98" w:type="dxa"/>
            </w:tcMar>
            <w:vAlign w:val="center"/>
          </w:tcPr>
          <w:p w14:paraId="53E5702C" w14:textId="77777777" w:rsidR="00EF41F7" w:rsidRPr="00AB0863" w:rsidRDefault="00263092">
            <w:pPr>
              <w:pStyle w:val="TableContents"/>
              <w:rPr>
                <w:rFonts w:eastAsia="Times New Roman" w:cs="Times New Roman"/>
                <w:color w:val="000000"/>
                <w:lang w:eastAsia="nl-NL"/>
              </w:rPr>
            </w:pPr>
            <w:r w:rsidRPr="00AB0863">
              <w:rPr>
                <w:rFonts w:eastAsia="Times New Roman" w:cs="Times New Roman"/>
                <w:color w:val="000000"/>
                <w:lang w:eastAsia="nl-NL"/>
              </w:rPr>
              <w:t>Meer aandacht voor debatteren en argumentatie</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14:paraId="240D2F50" w14:textId="77777777" w:rsidR="00EF41F7" w:rsidRPr="00AB0863" w:rsidRDefault="00263092" w:rsidP="00F4546D">
            <w:pPr>
              <w:pStyle w:val="TableContents"/>
              <w:jc w:val="center"/>
              <w:rPr>
                <w:rFonts w:eastAsia="Times New Roman" w:cs="Times New Roman"/>
                <w:color w:val="000000"/>
                <w:lang w:eastAsia="nl-NL"/>
              </w:rPr>
            </w:pPr>
            <w:r w:rsidRPr="00AB0863">
              <w:rPr>
                <w:rFonts w:eastAsia="Times New Roman" w:cs="Times New Roman"/>
                <w:color w:val="000000"/>
                <w:lang w:eastAsia="nl-NL"/>
              </w:rPr>
              <w:t>2</w:t>
            </w:r>
          </w:p>
        </w:tc>
      </w:tr>
      <w:tr w:rsidR="00EF41F7" w:rsidRPr="00AB0863" w14:paraId="6CA03F60" w14:textId="77777777" w:rsidTr="00F4546D">
        <w:tc>
          <w:tcPr>
            <w:tcW w:w="6868" w:type="dxa"/>
            <w:tcBorders>
              <w:left w:val="single" w:sz="4" w:space="0" w:color="00000A"/>
              <w:bottom w:val="single" w:sz="4" w:space="0" w:color="00000A"/>
            </w:tcBorders>
            <w:shd w:val="clear" w:color="auto" w:fill="FFFFFF"/>
            <w:tcMar>
              <w:left w:w="98" w:type="dxa"/>
            </w:tcMar>
            <w:vAlign w:val="center"/>
          </w:tcPr>
          <w:p w14:paraId="3B0C56DD" w14:textId="77777777" w:rsidR="00EF41F7" w:rsidRPr="00AB0863" w:rsidRDefault="00263092">
            <w:pPr>
              <w:rPr>
                <w:rFonts w:eastAsia="Times New Roman" w:cs="Times New Roman"/>
                <w:color w:val="000000"/>
                <w:lang w:eastAsia="nl-NL"/>
              </w:rPr>
            </w:pPr>
            <w:r w:rsidRPr="00AB0863">
              <w:rPr>
                <w:rFonts w:eastAsia="Times New Roman" w:cs="Times New Roman"/>
                <w:color w:val="000000"/>
                <w:lang w:eastAsia="nl-NL"/>
              </w:rPr>
              <w:t>Meer enthousiasme van medeleerlingen</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14:paraId="636D2138" w14:textId="77777777" w:rsidR="00EF41F7" w:rsidRPr="00AB0863" w:rsidRDefault="00263092" w:rsidP="00F4546D">
            <w:pPr>
              <w:pStyle w:val="TableContents"/>
              <w:jc w:val="center"/>
              <w:rPr>
                <w:rFonts w:eastAsia="Times New Roman" w:cs="Times New Roman"/>
                <w:color w:val="000000"/>
                <w:lang w:eastAsia="nl-NL"/>
              </w:rPr>
            </w:pPr>
            <w:r w:rsidRPr="00AB0863">
              <w:rPr>
                <w:rFonts w:eastAsia="Times New Roman" w:cs="Times New Roman"/>
                <w:color w:val="000000"/>
                <w:lang w:eastAsia="nl-NL"/>
              </w:rPr>
              <w:t>1</w:t>
            </w:r>
          </w:p>
        </w:tc>
      </w:tr>
      <w:tr w:rsidR="00EF41F7" w:rsidRPr="00AB0863" w14:paraId="57FF669D" w14:textId="77777777" w:rsidTr="00F4546D">
        <w:tc>
          <w:tcPr>
            <w:tcW w:w="6868" w:type="dxa"/>
            <w:tcBorders>
              <w:left w:val="single" w:sz="4" w:space="0" w:color="00000A"/>
              <w:bottom w:val="single" w:sz="4" w:space="0" w:color="00000A"/>
            </w:tcBorders>
            <w:shd w:val="clear" w:color="auto" w:fill="FFFFFF"/>
            <w:tcMar>
              <w:left w:w="98" w:type="dxa"/>
            </w:tcMar>
            <w:vAlign w:val="center"/>
          </w:tcPr>
          <w:p w14:paraId="5AAC4481" w14:textId="77777777" w:rsidR="00EF41F7" w:rsidRPr="00AB0863" w:rsidRDefault="00263092">
            <w:pPr>
              <w:pStyle w:val="TableContents"/>
              <w:rPr>
                <w:rFonts w:eastAsia="Times New Roman" w:cs="Times New Roman"/>
                <w:color w:val="000000"/>
                <w:lang w:eastAsia="nl-NL"/>
              </w:rPr>
            </w:pPr>
            <w:r w:rsidRPr="00AB0863">
              <w:rPr>
                <w:rFonts w:eastAsia="Times New Roman" w:cs="Times New Roman"/>
                <w:color w:val="000000"/>
                <w:lang w:eastAsia="nl-NL"/>
              </w:rPr>
              <w:t>Betere docent</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14:paraId="1DCCE1CE" w14:textId="77777777" w:rsidR="00EF41F7" w:rsidRPr="00AB0863" w:rsidRDefault="00263092" w:rsidP="00F4546D">
            <w:pPr>
              <w:pStyle w:val="TableContents"/>
              <w:jc w:val="center"/>
              <w:rPr>
                <w:rFonts w:eastAsia="Times New Roman" w:cs="Times New Roman"/>
                <w:color w:val="000000"/>
                <w:lang w:eastAsia="nl-NL"/>
              </w:rPr>
            </w:pPr>
            <w:r w:rsidRPr="00AB0863">
              <w:rPr>
                <w:rFonts w:eastAsia="Times New Roman" w:cs="Times New Roman"/>
                <w:color w:val="000000"/>
                <w:lang w:eastAsia="nl-NL"/>
              </w:rPr>
              <w:t>1</w:t>
            </w:r>
          </w:p>
        </w:tc>
      </w:tr>
      <w:tr w:rsidR="00EF41F7" w:rsidRPr="00AB0863" w14:paraId="24C5B73A" w14:textId="77777777" w:rsidTr="00F4546D">
        <w:tc>
          <w:tcPr>
            <w:tcW w:w="6868" w:type="dxa"/>
            <w:tcBorders>
              <w:left w:val="single" w:sz="4" w:space="0" w:color="00000A"/>
              <w:bottom w:val="single" w:sz="4" w:space="0" w:color="00000A"/>
            </w:tcBorders>
            <w:shd w:val="clear" w:color="auto" w:fill="FFFFFF"/>
            <w:tcMar>
              <w:left w:w="98" w:type="dxa"/>
            </w:tcMar>
            <w:vAlign w:val="center"/>
          </w:tcPr>
          <w:p w14:paraId="7C107983" w14:textId="77777777" w:rsidR="00EF41F7" w:rsidRPr="00AB0863" w:rsidRDefault="00263092">
            <w:pPr>
              <w:pStyle w:val="TableContents"/>
              <w:rPr>
                <w:rFonts w:eastAsia="Times New Roman" w:cs="Times New Roman"/>
                <w:color w:val="000000"/>
                <w:lang w:eastAsia="nl-NL"/>
              </w:rPr>
            </w:pPr>
            <w:r w:rsidRPr="00AB0863">
              <w:rPr>
                <w:rFonts w:eastAsia="Times New Roman" w:cs="Times New Roman"/>
                <w:color w:val="000000"/>
                <w:lang w:eastAsia="nl-NL"/>
              </w:rPr>
              <w:t>Meer aandacht voor nieuwe media</w:t>
            </w:r>
          </w:p>
        </w:tc>
        <w:tc>
          <w:tcPr>
            <w:tcW w:w="1740" w:type="dxa"/>
            <w:tcBorders>
              <w:left w:val="single" w:sz="4" w:space="0" w:color="00000A"/>
              <w:bottom w:val="single" w:sz="4" w:space="0" w:color="00000A"/>
              <w:right w:val="single" w:sz="4" w:space="0" w:color="00000A"/>
            </w:tcBorders>
            <w:shd w:val="clear" w:color="auto" w:fill="FFFFFF"/>
            <w:tcMar>
              <w:left w:w="98" w:type="dxa"/>
            </w:tcMar>
            <w:vAlign w:val="center"/>
          </w:tcPr>
          <w:p w14:paraId="1F1286AF" w14:textId="77777777" w:rsidR="00EF41F7" w:rsidRPr="00AB0863" w:rsidRDefault="00263092" w:rsidP="00F4546D">
            <w:pPr>
              <w:pStyle w:val="TableContents"/>
              <w:jc w:val="center"/>
              <w:rPr>
                <w:rFonts w:eastAsia="Times New Roman" w:cs="Times New Roman"/>
                <w:color w:val="000000"/>
                <w:lang w:eastAsia="nl-NL"/>
              </w:rPr>
            </w:pPr>
            <w:r w:rsidRPr="00AB0863">
              <w:rPr>
                <w:rFonts w:eastAsia="Times New Roman" w:cs="Times New Roman"/>
                <w:color w:val="000000"/>
                <w:lang w:eastAsia="nl-NL"/>
              </w:rPr>
              <w:t>1</w:t>
            </w:r>
          </w:p>
        </w:tc>
      </w:tr>
    </w:tbl>
    <w:p w14:paraId="5012E2C4" w14:textId="77777777" w:rsidR="00EF41F7" w:rsidRPr="00AB0863" w:rsidRDefault="00EF41F7">
      <w:pPr>
        <w:spacing w:after="0" w:line="240" w:lineRule="auto"/>
        <w:rPr>
          <w:rFonts w:eastAsia="Batang" w:cs="Times New Roman"/>
          <w:lang w:eastAsia="nl-NL"/>
        </w:rPr>
      </w:pPr>
    </w:p>
    <w:p w14:paraId="2EF83718" w14:textId="19977C84" w:rsidR="00EF41F7" w:rsidRPr="00AB0863" w:rsidRDefault="00263092">
      <w:pPr>
        <w:spacing w:after="0" w:line="240" w:lineRule="auto"/>
      </w:pPr>
      <w:r w:rsidRPr="00AB0863">
        <w:rPr>
          <w:rFonts w:eastAsia="Batang" w:cs="Times New Roman"/>
          <w:lang w:eastAsia="nl-NL"/>
        </w:rPr>
        <w:lastRenderedPageBreak/>
        <w:t xml:space="preserve">Veel studenten (15) hebben de vraag </w:t>
      </w:r>
      <w:r w:rsidRPr="00AB0863">
        <w:rPr>
          <w:rFonts w:eastAsia="Batang" w:cs="Times New Roman"/>
          <w:i/>
          <w:color w:val="000000"/>
          <w:lang w:eastAsia="nl-NL"/>
        </w:rPr>
        <w:t xml:space="preserve">Kun je iets noemen dat je bij Nederlands ervaren hebt, en dat je nooit meer zult vergeten? </w:t>
      </w:r>
      <w:r w:rsidRPr="00AB0863">
        <w:rPr>
          <w:rFonts w:eastAsia="Batang" w:cs="Times New Roman"/>
          <w:color w:val="000000"/>
          <w:lang w:eastAsia="nl-NL"/>
        </w:rPr>
        <w:t xml:space="preserve">overgeslagen of </w:t>
      </w:r>
      <w:r w:rsidR="00F4546D" w:rsidRPr="00AB0863">
        <w:rPr>
          <w:rFonts w:eastAsia="Batang" w:cs="Times New Roman"/>
          <w:color w:val="000000"/>
          <w:lang w:eastAsia="nl-NL"/>
        </w:rPr>
        <w:t>met “nee”</w:t>
      </w:r>
      <w:r w:rsidRPr="00AB0863">
        <w:rPr>
          <w:rFonts w:eastAsia="Batang" w:cs="Times New Roman"/>
          <w:color w:val="000000"/>
          <w:lang w:eastAsia="nl-NL"/>
        </w:rPr>
        <w:t xml:space="preserve"> beantwoord. Onder de overige antwoorden zien we veelal commentaar op de docent en de ontdekkin</w:t>
      </w:r>
      <w:r w:rsidR="00F4546D" w:rsidRPr="00AB0863">
        <w:rPr>
          <w:rFonts w:eastAsia="Batang" w:cs="Times New Roman"/>
          <w:color w:val="000000"/>
          <w:lang w:eastAsia="nl-NL"/>
        </w:rPr>
        <w:t>g van literatuur terugkomen. Me</w:t>
      </w:r>
      <w:r w:rsidRPr="00AB0863">
        <w:rPr>
          <w:rFonts w:eastAsia="Batang" w:cs="Times New Roman"/>
          <w:color w:val="000000"/>
          <w:lang w:eastAsia="nl-NL"/>
        </w:rPr>
        <w:t xml:space="preserve">er dan eens bleken deze zaken </w:t>
      </w:r>
      <w:r w:rsidR="00F4546D" w:rsidRPr="00AB0863">
        <w:rPr>
          <w:rFonts w:eastAsia="Batang" w:cs="Times New Roman"/>
          <w:color w:val="000000"/>
          <w:lang w:eastAsia="nl-NL"/>
        </w:rPr>
        <w:t xml:space="preserve">met </w:t>
      </w:r>
      <w:r w:rsidRPr="00AB0863">
        <w:rPr>
          <w:rFonts w:eastAsia="Batang" w:cs="Times New Roman"/>
          <w:color w:val="000000"/>
          <w:lang w:eastAsia="nl-NL"/>
        </w:rPr>
        <w:t xml:space="preserve">elkaar verbonden te zijn; de docent </w:t>
      </w:r>
      <w:r w:rsidR="00F4546D" w:rsidRPr="00AB0863">
        <w:rPr>
          <w:rFonts w:eastAsia="Batang" w:cs="Times New Roman"/>
          <w:color w:val="000000"/>
          <w:lang w:eastAsia="nl-NL"/>
        </w:rPr>
        <w:t xml:space="preserve">blijkt </w:t>
      </w:r>
      <w:r w:rsidRPr="00AB0863">
        <w:rPr>
          <w:rFonts w:eastAsia="Batang" w:cs="Times New Roman"/>
          <w:color w:val="000000"/>
          <w:lang w:eastAsia="nl-NL"/>
        </w:rPr>
        <w:t xml:space="preserve">een belangrijke rol </w:t>
      </w:r>
      <w:r w:rsidR="00F4546D" w:rsidRPr="00AB0863">
        <w:rPr>
          <w:rFonts w:eastAsia="Batang" w:cs="Times New Roman"/>
          <w:color w:val="000000"/>
          <w:lang w:eastAsia="nl-NL"/>
        </w:rPr>
        <w:t xml:space="preserve">te hebben </w:t>
      </w:r>
      <w:r w:rsidRPr="00AB0863">
        <w:rPr>
          <w:rFonts w:eastAsia="Batang" w:cs="Times New Roman"/>
          <w:color w:val="000000"/>
          <w:lang w:eastAsia="nl-NL"/>
        </w:rPr>
        <w:t>bij de kennismaking met literatuur. Met betrekking tot de docent werd het volgende genoemd:</w:t>
      </w:r>
    </w:p>
    <w:p w14:paraId="0366720F" w14:textId="77777777" w:rsidR="00EF41F7" w:rsidRPr="00AB0863" w:rsidRDefault="00EF41F7">
      <w:pPr>
        <w:spacing w:after="0" w:line="240" w:lineRule="auto"/>
        <w:rPr>
          <w:rFonts w:eastAsia="Batang" w:cs="Times New Roman"/>
          <w:color w:val="000000"/>
          <w:lang w:eastAsia="nl-NL"/>
        </w:rPr>
      </w:pPr>
    </w:p>
    <w:p w14:paraId="0C3250DD"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Persoonlijke anekdotes en verhalen van docenten. (2x)</w:t>
      </w:r>
    </w:p>
    <w:p w14:paraId="0154F698"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Het enthousiasme van de docent. Mede door hem ben ik Nederlands gaan studeren. (2x)</w:t>
      </w:r>
    </w:p>
    <w:p w14:paraId="3384E38F"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De docent van de bovenbouw.</w:t>
      </w:r>
    </w:p>
    <w:p w14:paraId="0C1AC397"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Het feit dat bij een docent lang werd nagepraat over een presentatie.</w:t>
      </w:r>
    </w:p>
    <w:p w14:paraId="79CE2047"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De keren dat de leraar de klas een verhaal voorlas. Iedereen zat geboeid te luisteren.</w:t>
      </w:r>
    </w:p>
    <w:p w14:paraId="73B930A0"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Poëzieanalyse, waarbij de docent met zijn mooie lage stem de gedichten voorlas en dat er langzaam maar zeker meer tevoorschijn kwam. Het voelde als een wereld die openging en de tijd vloog voorbij.</w:t>
      </w:r>
    </w:p>
    <w:p w14:paraId="228B50DB" w14:textId="77777777" w:rsidR="00EF41F7" w:rsidRPr="00AB0863" w:rsidRDefault="00EF41F7">
      <w:pPr>
        <w:spacing w:after="0" w:line="240" w:lineRule="auto"/>
      </w:pPr>
    </w:p>
    <w:p w14:paraId="55A9963B" w14:textId="46EF9F3E" w:rsidR="00EF41F7" w:rsidRPr="00AB0863" w:rsidRDefault="00263092">
      <w:pPr>
        <w:spacing w:after="0" w:line="240" w:lineRule="auto"/>
        <w:rPr>
          <w:rFonts w:eastAsia="Batang" w:cs="Times New Roman"/>
          <w:color w:val="000000"/>
          <w:lang w:eastAsia="nl-NL"/>
        </w:rPr>
      </w:pPr>
      <w:r w:rsidRPr="00AB0863">
        <w:rPr>
          <w:rFonts w:eastAsia="Batang" w:cs="Times New Roman"/>
          <w:color w:val="000000"/>
          <w:lang w:eastAsia="nl-NL"/>
        </w:rPr>
        <w:t>In de bovenstaande opsomming komt literatuuronderwijs al enkele keren ter sprake, maar er werden ook los van de docent opmerkingen gemaakt over het</w:t>
      </w:r>
      <w:r w:rsidR="00F4546D" w:rsidRPr="00AB0863">
        <w:rPr>
          <w:rFonts w:eastAsia="Batang" w:cs="Times New Roman"/>
          <w:color w:val="000000"/>
          <w:lang w:eastAsia="nl-NL"/>
        </w:rPr>
        <w:t xml:space="preserve"> literatuuronderwijs, vaak</w:t>
      </w:r>
      <w:r w:rsidRPr="00AB0863">
        <w:rPr>
          <w:rFonts w:eastAsia="Batang" w:cs="Times New Roman"/>
          <w:color w:val="000000"/>
          <w:lang w:eastAsia="nl-NL"/>
        </w:rPr>
        <w:t xml:space="preserve"> in combinatie met het noemen van de mondeling als positieve ervaring:</w:t>
      </w:r>
    </w:p>
    <w:p w14:paraId="65F549DF" w14:textId="77777777" w:rsidR="00EF41F7" w:rsidRPr="00AB0863" w:rsidRDefault="00EF41F7">
      <w:pPr>
        <w:spacing w:after="0" w:line="240" w:lineRule="auto"/>
      </w:pPr>
    </w:p>
    <w:p w14:paraId="0E1FD432"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De ontdekking van literatuur.</w:t>
      </w:r>
    </w:p>
    <w:p w14:paraId="761C3004"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Literatuurgeschiedenis vond ik erg leuk!</w:t>
      </w:r>
    </w:p>
    <w:p w14:paraId="326B0FF3"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Mijn mondeling, vanwege een goed cijfer en ook dat ik toen met meer diverse literatuur in aanraking kwam.</w:t>
      </w:r>
    </w:p>
    <w:p w14:paraId="504FB8EA"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Bij de mondeling van mijn literatuurlijst: dat mijn docente als enige begreep wat ik zo gaaf vond aan sommige boeken.</w:t>
      </w:r>
    </w:p>
    <w:p w14:paraId="1D75C878" w14:textId="77777777" w:rsidR="00EF41F7" w:rsidRPr="00AB0863" w:rsidRDefault="00263092" w:rsidP="00AB0863">
      <w:pPr>
        <w:spacing w:after="0" w:line="240" w:lineRule="auto"/>
        <w:ind w:left="306"/>
        <w:rPr>
          <w:rFonts w:eastAsia="Batang" w:cs="Times New Roman"/>
          <w:i/>
          <w:color w:val="000000"/>
          <w:lang w:eastAsia="nl-NL"/>
        </w:rPr>
      </w:pPr>
      <w:r w:rsidRPr="00AB0863">
        <w:rPr>
          <w:rFonts w:eastAsia="Batang" w:cs="Times New Roman"/>
          <w:i/>
          <w:color w:val="000000"/>
          <w:lang w:eastAsia="nl-NL"/>
        </w:rPr>
        <w:t>Mondeling poëzie.</w:t>
      </w:r>
    </w:p>
    <w:p w14:paraId="4A9866CE" w14:textId="77777777" w:rsidR="00EF41F7" w:rsidRPr="00AB0863" w:rsidRDefault="00EF41F7">
      <w:pPr>
        <w:spacing w:after="0" w:line="240" w:lineRule="auto"/>
        <w:rPr>
          <w:rFonts w:eastAsia="Batang" w:cs="Times New Roman"/>
          <w:color w:val="000000"/>
          <w:lang w:eastAsia="nl-NL"/>
        </w:rPr>
      </w:pPr>
    </w:p>
    <w:p w14:paraId="53ACC40D" w14:textId="5053A718" w:rsidR="00EF41F7" w:rsidRPr="00AB0863" w:rsidRDefault="00F4546D" w:rsidP="00F4546D">
      <w:pPr>
        <w:rPr>
          <w:lang w:eastAsia="nl-NL"/>
        </w:rPr>
      </w:pPr>
      <w:r w:rsidRPr="00AB0863">
        <w:rPr>
          <w:lang w:eastAsia="nl-NL"/>
        </w:rPr>
        <w:t xml:space="preserve">Bij </w:t>
      </w:r>
      <w:r w:rsidR="00263092" w:rsidRPr="00AB0863">
        <w:rPr>
          <w:lang w:eastAsia="nl-NL"/>
        </w:rPr>
        <w:t xml:space="preserve">de overige antwoorden zien we dat voor twee studenten creatief schrijven een goede ervaring was, meldt één student dat het oefenen van het betoog onvergetelijk was en wordt eenmalig melding gemaakt van een geslaagde presentatie. Eén van de studenten heeft met name onthouden het vak te willen gaan studeren. Er wordt éénmalig aangegeven dat er op school zeer slecht Nederlands werd onderwezen. Ten slotte meldt iemand dat het examentoneel onvergetelijk was, en besluit één student dat het gehele vak Nederlands een ervaring was om niet te vergeten. </w:t>
      </w:r>
    </w:p>
    <w:p w14:paraId="7074AB05" w14:textId="77777777" w:rsidR="00EF41F7" w:rsidRPr="00AB0863" w:rsidRDefault="00263092">
      <w:pPr>
        <w:spacing w:after="0" w:line="240" w:lineRule="auto"/>
      </w:pPr>
      <w:r w:rsidRPr="00AB0863">
        <w:rPr>
          <w:rFonts w:eastAsia="Batang" w:cs="Times New Roman"/>
          <w:color w:val="000000"/>
          <w:lang w:eastAsia="nl-NL"/>
        </w:rPr>
        <w:t>Er werd 20 keer gebruik gemaakt van de mogelijkheid om aanbevelingen te doen om het vak te verbeteren. Over het literatuuronderwijs:</w:t>
      </w:r>
    </w:p>
    <w:p w14:paraId="5229A50D" w14:textId="77777777" w:rsidR="00F4546D"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Lit</w:t>
      </w:r>
      <w:r w:rsidR="00F4546D" w:rsidRPr="00AB0863">
        <w:rPr>
          <w:rFonts w:eastAsia="Times New Roman" w:cs="Times New Roman"/>
          <w:i/>
          <w:color w:val="000000"/>
          <w:lang w:eastAsia="nl-NL"/>
        </w:rPr>
        <w:t>eratuur</w:t>
      </w:r>
      <w:r w:rsidRPr="00AB0863">
        <w:rPr>
          <w:rFonts w:eastAsia="Times New Roman" w:cs="Times New Roman"/>
          <w:i/>
          <w:color w:val="000000"/>
          <w:lang w:eastAsia="nl-NL"/>
        </w:rPr>
        <w:t xml:space="preserve"> lezen in de klas (anders doet niemand het) </w:t>
      </w:r>
    </w:p>
    <w:p w14:paraId="7929B9CE" w14:textId="22ADBE50"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(ik vond het altijd heerlijk als mijn docente voorlas, ook / juist literatuur!)</w:t>
      </w:r>
    </w:p>
    <w:p w14:paraId="50CA1829"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Meer literatuur! (2x)</w:t>
      </w:r>
    </w:p>
    <w:p w14:paraId="740DAE57"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 xml:space="preserve">Minder literatuur analyseren </w:t>
      </w:r>
    </w:p>
    <w:p w14:paraId="4BE62A74"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Beter controleren of mensen de boeken op de lijst wel écht hebben gelezen</w:t>
      </w:r>
    </w:p>
    <w:p w14:paraId="45DA8904" w14:textId="7E6ACDB0" w:rsidR="00F4546D"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Moderniseer het curriculum. Ieder kind kan een boekverslag van internet plakken (mijn mondelingen over literatuur gingen bij alle talen prima. De helft van de boeken heb ik niet eens gelezen</w:t>
      </w:r>
      <w:r w:rsidR="00F4546D" w:rsidRPr="00AB0863">
        <w:rPr>
          <w:rFonts w:eastAsia="Times New Roman" w:cs="Times New Roman"/>
          <w:i/>
          <w:color w:val="000000"/>
          <w:lang w:eastAsia="nl-NL"/>
        </w:rPr>
        <w:t>)</w:t>
      </w:r>
      <w:r w:rsidRPr="00AB0863">
        <w:rPr>
          <w:rFonts w:eastAsia="Times New Roman" w:cs="Times New Roman"/>
          <w:i/>
          <w:color w:val="000000"/>
          <w:lang w:eastAsia="nl-NL"/>
        </w:rPr>
        <w:t xml:space="preserve">. </w:t>
      </w:r>
    </w:p>
    <w:p w14:paraId="57F77EE1" w14:textId="6BC726D5"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Bespreek een aantal boeken eens klassikaal echt grondig (zoals bij verhaalanalyse).</w:t>
      </w:r>
    </w:p>
    <w:p w14:paraId="2FBABCA3" w14:textId="6261D5D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Er zou iets meer aandacht geschonken mogen worden aan het lezen van boeken</w:t>
      </w:r>
      <w:r w:rsidR="00F4546D" w:rsidRPr="00AB0863">
        <w:rPr>
          <w:rFonts w:eastAsia="Times New Roman" w:cs="Times New Roman"/>
          <w:i/>
          <w:color w:val="000000"/>
          <w:lang w:eastAsia="nl-NL"/>
        </w:rPr>
        <w:t>.</w:t>
      </w:r>
    </w:p>
    <w:p w14:paraId="29E38BF0" w14:textId="4FDED83B" w:rsidR="00EF41F7" w:rsidRPr="00AB0863" w:rsidRDefault="00263092" w:rsidP="00AB0863">
      <w:pPr>
        <w:spacing w:after="0" w:line="240" w:lineRule="auto"/>
        <w:ind w:left="306"/>
        <w:rPr>
          <w:i/>
        </w:rPr>
      </w:pPr>
      <w:r w:rsidRPr="00AB0863">
        <w:rPr>
          <w:rFonts w:eastAsia="Times New Roman" w:cs="Times New Roman"/>
          <w:i/>
          <w:color w:val="000000"/>
          <w:lang w:eastAsia="nl-NL"/>
        </w:rPr>
        <w:t>Meer aandacht voor de lit</w:t>
      </w:r>
      <w:r w:rsidR="00F4546D" w:rsidRPr="00AB0863">
        <w:rPr>
          <w:rFonts w:eastAsia="Times New Roman" w:cs="Times New Roman"/>
          <w:i/>
          <w:color w:val="000000"/>
          <w:lang w:eastAsia="nl-NL"/>
        </w:rPr>
        <w:t>eratuur</w:t>
      </w:r>
      <w:r w:rsidRPr="00AB0863">
        <w:rPr>
          <w:rFonts w:eastAsia="Times New Roman" w:cs="Times New Roman"/>
          <w:i/>
          <w:color w:val="000000"/>
          <w:lang w:eastAsia="nl-NL"/>
        </w:rPr>
        <w:t>gesch</w:t>
      </w:r>
      <w:r w:rsidR="00F4546D" w:rsidRPr="00AB0863">
        <w:rPr>
          <w:rFonts w:eastAsia="Times New Roman" w:cs="Times New Roman"/>
          <w:i/>
          <w:color w:val="000000"/>
          <w:lang w:eastAsia="nl-NL"/>
        </w:rPr>
        <w:t>iedenis</w:t>
      </w:r>
      <w:r w:rsidRPr="00AB0863">
        <w:rPr>
          <w:rFonts w:eastAsia="Times New Roman" w:cs="Times New Roman"/>
          <w:i/>
          <w:color w:val="000000"/>
          <w:lang w:eastAsia="nl-NL"/>
        </w:rPr>
        <w:t xml:space="preserve"> en de Ned</w:t>
      </w:r>
      <w:r w:rsidR="00F4546D" w:rsidRPr="00AB0863">
        <w:rPr>
          <w:rFonts w:eastAsia="Times New Roman" w:cs="Times New Roman"/>
          <w:i/>
          <w:color w:val="000000"/>
          <w:lang w:eastAsia="nl-NL"/>
        </w:rPr>
        <w:t>erlandse</w:t>
      </w:r>
      <w:r w:rsidRPr="00AB0863">
        <w:rPr>
          <w:rFonts w:eastAsia="Times New Roman" w:cs="Times New Roman"/>
          <w:i/>
          <w:color w:val="000000"/>
          <w:lang w:eastAsia="nl-NL"/>
        </w:rPr>
        <w:t xml:space="preserve"> klassiekers. Wij hebben alleen Van de vos </w:t>
      </w:r>
      <w:proofErr w:type="spellStart"/>
      <w:r w:rsidRPr="00AB0863">
        <w:rPr>
          <w:rFonts w:eastAsia="Times New Roman" w:cs="Times New Roman"/>
          <w:i/>
          <w:color w:val="000000"/>
          <w:lang w:eastAsia="nl-NL"/>
        </w:rPr>
        <w:t>Reinaarde</w:t>
      </w:r>
      <w:proofErr w:type="spellEnd"/>
      <w:r w:rsidRPr="00AB0863">
        <w:rPr>
          <w:rFonts w:eastAsia="Times New Roman" w:cs="Times New Roman"/>
          <w:i/>
          <w:color w:val="000000"/>
          <w:lang w:eastAsia="nl-NL"/>
        </w:rPr>
        <w:t xml:space="preserve"> besproken, verder nauwelijks Middelnederlands/ </w:t>
      </w:r>
      <w:proofErr w:type="spellStart"/>
      <w:r w:rsidRPr="00AB0863">
        <w:rPr>
          <w:rFonts w:eastAsia="Times New Roman" w:cs="Times New Roman"/>
          <w:i/>
          <w:color w:val="000000"/>
          <w:lang w:eastAsia="nl-NL"/>
        </w:rPr>
        <w:t>Vroegnieuwnederlands</w:t>
      </w:r>
      <w:proofErr w:type="spellEnd"/>
      <w:r w:rsidRPr="00AB0863">
        <w:rPr>
          <w:rFonts w:eastAsia="Times New Roman" w:cs="Times New Roman"/>
          <w:i/>
          <w:color w:val="000000"/>
          <w:lang w:eastAsia="nl-NL"/>
        </w:rPr>
        <w:t>.</w:t>
      </w:r>
    </w:p>
    <w:p w14:paraId="197C3E0C" w14:textId="3A9C1664"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Het samenvatten schrappen uit het examen en iets met lit</w:t>
      </w:r>
      <w:r w:rsidR="00F4546D" w:rsidRPr="00AB0863">
        <w:rPr>
          <w:rFonts w:eastAsia="Times New Roman" w:cs="Times New Roman"/>
          <w:i/>
          <w:color w:val="000000"/>
          <w:lang w:eastAsia="nl-NL"/>
        </w:rPr>
        <w:t>eratuur</w:t>
      </w:r>
      <w:r w:rsidRPr="00AB0863">
        <w:rPr>
          <w:rFonts w:eastAsia="Times New Roman" w:cs="Times New Roman"/>
          <w:i/>
          <w:color w:val="000000"/>
          <w:lang w:eastAsia="nl-NL"/>
        </w:rPr>
        <w:t xml:space="preserve"> toevoegen</w:t>
      </w:r>
      <w:r w:rsidR="00F4546D" w:rsidRPr="00AB0863">
        <w:rPr>
          <w:rFonts w:eastAsia="Times New Roman" w:cs="Times New Roman"/>
          <w:i/>
          <w:color w:val="000000"/>
          <w:lang w:eastAsia="nl-NL"/>
        </w:rPr>
        <w:t>.</w:t>
      </w:r>
    </w:p>
    <w:p w14:paraId="4E650D41" w14:textId="77777777" w:rsidR="00EF41F7" w:rsidRPr="00AB0863" w:rsidRDefault="00EF41F7">
      <w:pPr>
        <w:spacing w:after="0" w:line="240" w:lineRule="auto"/>
        <w:rPr>
          <w:rFonts w:eastAsia="Times New Roman" w:cs="Times New Roman"/>
          <w:color w:val="000000"/>
          <w:lang w:eastAsia="nl-NL"/>
        </w:rPr>
      </w:pPr>
    </w:p>
    <w:p w14:paraId="15BA479D"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Over de docenten of de didactiek:</w:t>
      </w:r>
    </w:p>
    <w:p w14:paraId="265A1313"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Met enthousiasme lesgeven helpt!</w:t>
      </w:r>
    </w:p>
    <w:p w14:paraId="689A8CDA" w14:textId="503AC9DC" w:rsidR="00EF41F7" w:rsidRPr="00AB0863" w:rsidRDefault="00F4546D"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B</w:t>
      </w:r>
      <w:r w:rsidR="00263092" w:rsidRPr="00AB0863">
        <w:rPr>
          <w:rFonts w:eastAsia="Times New Roman" w:cs="Times New Roman"/>
          <w:i/>
          <w:color w:val="000000"/>
          <w:lang w:eastAsia="nl-NL"/>
        </w:rPr>
        <w:t>etere docenten, vooral de tweedegraads doc</w:t>
      </w:r>
      <w:r w:rsidRPr="00AB0863">
        <w:rPr>
          <w:rFonts w:eastAsia="Times New Roman" w:cs="Times New Roman"/>
          <w:i/>
          <w:color w:val="000000"/>
          <w:lang w:eastAsia="nl-NL"/>
        </w:rPr>
        <w:t>enten</w:t>
      </w:r>
      <w:r w:rsidR="00263092" w:rsidRPr="00AB0863">
        <w:rPr>
          <w:rFonts w:eastAsia="Times New Roman" w:cs="Times New Roman"/>
          <w:i/>
          <w:color w:val="000000"/>
          <w:lang w:eastAsia="nl-NL"/>
        </w:rPr>
        <w:t xml:space="preserve"> in de o</w:t>
      </w:r>
      <w:r w:rsidRPr="00AB0863">
        <w:rPr>
          <w:rFonts w:eastAsia="Times New Roman" w:cs="Times New Roman"/>
          <w:i/>
          <w:color w:val="000000"/>
          <w:lang w:eastAsia="nl-NL"/>
        </w:rPr>
        <w:t>nderbouw.</w:t>
      </w:r>
    </w:p>
    <w:p w14:paraId="0C1A75F1"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 xml:space="preserve">in de </w:t>
      </w:r>
      <w:proofErr w:type="spellStart"/>
      <w:r w:rsidRPr="00AB0863">
        <w:rPr>
          <w:rFonts w:eastAsia="Times New Roman" w:cs="Times New Roman"/>
          <w:i/>
          <w:color w:val="000000"/>
          <w:lang w:eastAsia="nl-NL"/>
        </w:rPr>
        <w:t>bb</w:t>
      </w:r>
      <w:proofErr w:type="spellEnd"/>
      <w:r w:rsidRPr="00AB0863">
        <w:rPr>
          <w:rFonts w:eastAsia="Times New Roman" w:cs="Times New Roman"/>
          <w:i/>
          <w:color w:val="000000"/>
          <w:lang w:eastAsia="nl-NL"/>
        </w:rPr>
        <w:t xml:space="preserve"> docenten met een master </w:t>
      </w:r>
      <w:proofErr w:type="spellStart"/>
      <w:r w:rsidRPr="00AB0863">
        <w:rPr>
          <w:rFonts w:eastAsia="Times New Roman" w:cs="Times New Roman"/>
          <w:i/>
          <w:color w:val="000000"/>
          <w:lang w:eastAsia="nl-NL"/>
        </w:rPr>
        <w:t>Ned</w:t>
      </w:r>
      <w:proofErr w:type="spellEnd"/>
      <w:r w:rsidRPr="00AB0863">
        <w:rPr>
          <w:rFonts w:eastAsia="Times New Roman" w:cs="Times New Roman"/>
          <w:i/>
          <w:color w:val="000000"/>
          <w:lang w:eastAsia="nl-NL"/>
        </w:rPr>
        <w:t xml:space="preserve"> </w:t>
      </w:r>
      <w:proofErr w:type="spellStart"/>
      <w:r w:rsidRPr="00AB0863">
        <w:rPr>
          <w:rFonts w:eastAsia="Times New Roman" w:cs="Times New Roman"/>
          <w:i/>
          <w:color w:val="000000"/>
          <w:lang w:eastAsia="nl-NL"/>
        </w:rPr>
        <w:t>ipv</w:t>
      </w:r>
      <w:proofErr w:type="spellEnd"/>
      <w:r w:rsidRPr="00AB0863">
        <w:rPr>
          <w:rFonts w:eastAsia="Times New Roman" w:cs="Times New Roman"/>
          <w:i/>
          <w:color w:val="000000"/>
          <w:lang w:eastAsia="nl-NL"/>
        </w:rPr>
        <w:t xml:space="preserve"> </w:t>
      </w:r>
      <w:proofErr w:type="spellStart"/>
      <w:r w:rsidRPr="00AB0863">
        <w:rPr>
          <w:rFonts w:eastAsia="Times New Roman" w:cs="Times New Roman"/>
          <w:i/>
          <w:color w:val="000000"/>
          <w:lang w:eastAsia="nl-NL"/>
        </w:rPr>
        <w:t>HBO-lerarenopleiding</w:t>
      </w:r>
      <w:proofErr w:type="spellEnd"/>
      <w:r w:rsidRPr="00AB0863">
        <w:rPr>
          <w:rFonts w:eastAsia="Times New Roman" w:cs="Times New Roman"/>
          <w:i/>
          <w:color w:val="000000"/>
          <w:lang w:eastAsia="nl-NL"/>
        </w:rPr>
        <w:t>,</w:t>
      </w:r>
    </w:p>
    <w:p w14:paraId="6E2B63DB"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algemeen voortgezet onderwijs: meer lesgeven! niet alleen het boek volgen en enkel vragen beantwoorden, zoals nu gebeurt om leerlingen 'zelfstandig 'te maken.</w:t>
      </w:r>
    </w:p>
    <w:p w14:paraId="11A2C970"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de klas meer inspraak geven in onderwerpen e.d.</w:t>
      </w:r>
    </w:p>
    <w:p w14:paraId="2D169159"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meer diepgang, meer structuur, niet te snel alles willen afraffelen</w:t>
      </w:r>
    </w:p>
    <w:p w14:paraId="55D2DDFF" w14:textId="77777777" w:rsidR="00EF41F7" w:rsidRPr="00AB0863" w:rsidRDefault="00EF41F7">
      <w:pPr>
        <w:spacing w:after="0" w:line="240" w:lineRule="auto"/>
        <w:rPr>
          <w:rFonts w:eastAsia="Times New Roman" w:cs="Times New Roman"/>
          <w:color w:val="000000"/>
          <w:lang w:eastAsia="nl-NL"/>
        </w:rPr>
      </w:pPr>
    </w:p>
    <w:p w14:paraId="159B513D" w14:textId="4E8A1D31" w:rsidR="00EF41F7" w:rsidRPr="00AB0863" w:rsidRDefault="00263092">
      <w:pPr>
        <w:spacing w:after="0" w:line="240" w:lineRule="auto"/>
        <w:rPr>
          <w:rFonts w:eastAsia="Times New Roman" w:cs="Times New Roman"/>
          <w:i/>
          <w:color w:val="000000"/>
          <w:lang w:eastAsia="nl-NL"/>
        </w:rPr>
      </w:pPr>
      <w:r w:rsidRPr="00AB0863">
        <w:rPr>
          <w:rFonts w:eastAsia="Times New Roman" w:cs="Times New Roman"/>
          <w:color w:val="000000"/>
          <w:lang w:eastAsia="nl-NL"/>
        </w:rPr>
        <w:t>Overig</w:t>
      </w:r>
      <w:r w:rsidR="00CC1E8A" w:rsidRPr="00AB0863">
        <w:rPr>
          <w:rFonts w:eastAsia="Times New Roman" w:cs="Times New Roman"/>
          <w:color w:val="000000"/>
          <w:lang w:eastAsia="nl-NL"/>
        </w:rPr>
        <w:t>e opmerkingen</w:t>
      </w:r>
      <w:r w:rsidRPr="00AB0863">
        <w:rPr>
          <w:rFonts w:eastAsia="Times New Roman" w:cs="Times New Roman"/>
          <w:color w:val="000000"/>
          <w:lang w:eastAsia="nl-NL"/>
        </w:rPr>
        <w:t>:</w:t>
      </w:r>
    </w:p>
    <w:p w14:paraId="02883D39" w14:textId="405D4051"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Meer theoretisch kader behandelen</w:t>
      </w:r>
      <w:r w:rsidR="00CC1E8A" w:rsidRPr="00AB0863">
        <w:rPr>
          <w:rFonts w:eastAsia="Times New Roman" w:cs="Times New Roman"/>
          <w:i/>
          <w:color w:val="000000"/>
          <w:lang w:eastAsia="nl-NL"/>
        </w:rPr>
        <w:t>.</w:t>
      </w:r>
    </w:p>
    <w:p w14:paraId="3FA15FB1"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Creativiteit (2x), want taal geeft oneindig veel mogelijkheden. Fantasie</w:t>
      </w:r>
    </w:p>
    <w:p w14:paraId="2CE0D4AF" w14:textId="1BD47370"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Gevarieerdere lessen: naast spelling en grammatica meer andere dingen die mensen aan het denken zetten (geschiedenis, lit</w:t>
      </w:r>
      <w:r w:rsidR="00CC1E8A" w:rsidRPr="00AB0863">
        <w:rPr>
          <w:rFonts w:eastAsia="Times New Roman" w:cs="Times New Roman"/>
          <w:i/>
          <w:color w:val="000000"/>
          <w:lang w:eastAsia="nl-NL"/>
        </w:rPr>
        <w:t>eratuur</w:t>
      </w:r>
      <w:r w:rsidRPr="00AB0863">
        <w:rPr>
          <w:rFonts w:eastAsia="Times New Roman" w:cs="Times New Roman"/>
          <w:i/>
          <w:color w:val="000000"/>
          <w:lang w:eastAsia="nl-NL"/>
        </w:rPr>
        <w:t>, schrijven analyseren/ onderzoek)</w:t>
      </w:r>
    </w:p>
    <w:p w14:paraId="484BFDB6"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 xml:space="preserve">Meer inspelen op de belevingswereld van kinderen, vooral in de onderbouw. </w:t>
      </w:r>
    </w:p>
    <w:p w14:paraId="26511B8A" w14:textId="77777777" w:rsidR="00EF41F7" w:rsidRPr="00AB0863" w:rsidRDefault="00EF41F7">
      <w:pPr>
        <w:spacing w:after="0" w:line="240" w:lineRule="auto"/>
        <w:rPr>
          <w:rFonts w:eastAsia="Times New Roman" w:cs="Times New Roman"/>
          <w:i/>
          <w:color w:val="000000"/>
          <w:lang w:eastAsia="nl-NL"/>
        </w:rPr>
      </w:pPr>
    </w:p>
    <w:p w14:paraId="109A509B"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Toetsing, eindexamen:</w:t>
      </w:r>
    </w:p>
    <w:p w14:paraId="0B130B20"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Ik begrijp de manier van toetsen / de inhoud van de stof, maar het verwaarloost vooral in vwo6, alle andere interessante aspecten van het vak. Ik denk dat veel leerlingen vooral van dat jaar een afkeurend gevoel overhielden voor onze taal.</w:t>
      </w:r>
    </w:p>
    <w:p w14:paraId="749E82AB" w14:textId="49869301" w:rsidR="00EF41F7" w:rsidRPr="00AB0863" w:rsidRDefault="00CC1E8A"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E</w:t>
      </w:r>
      <w:r w:rsidR="00263092" w:rsidRPr="00AB0863">
        <w:rPr>
          <w:rFonts w:eastAsia="Times New Roman" w:cs="Times New Roman"/>
          <w:i/>
          <w:color w:val="000000"/>
          <w:lang w:eastAsia="nl-NL"/>
        </w:rPr>
        <w:t>xamentoneel was echt heel leuk om te doen. Het kost veel tijd, maar dat was het zeker waard.</w:t>
      </w:r>
    </w:p>
    <w:p w14:paraId="0007D53C" w14:textId="6B2D6C86" w:rsidR="00EF41F7" w:rsidRPr="00AB0863" w:rsidRDefault="00CC1E8A"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M</w:t>
      </w:r>
      <w:r w:rsidR="00263092" w:rsidRPr="00AB0863">
        <w:rPr>
          <w:rFonts w:eastAsia="Times New Roman" w:cs="Times New Roman"/>
          <w:i/>
          <w:color w:val="000000"/>
          <w:lang w:eastAsia="nl-NL"/>
        </w:rPr>
        <w:t>eer aandacht voor begrijpend lezen, i</w:t>
      </w:r>
      <w:r w:rsidRPr="00AB0863">
        <w:rPr>
          <w:rFonts w:eastAsia="Times New Roman" w:cs="Times New Roman"/>
          <w:i/>
          <w:color w:val="000000"/>
          <w:lang w:eastAsia="nl-NL"/>
        </w:rPr>
        <w:t>.</w:t>
      </w:r>
      <w:r w:rsidR="00263092" w:rsidRPr="00AB0863">
        <w:rPr>
          <w:rFonts w:eastAsia="Times New Roman" w:cs="Times New Roman"/>
          <w:i/>
          <w:color w:val="000000"/>
          <w:lang w:eastAsia="nl-NL"/>
        </w:rPr>
        <w:t>p</w:t>
      </w:r>
      <w:r w:rsidRPr="00AB0863">
        <w:rPr>
          <w:rFonts w:eastAsia="Times New Roman" w:cs="Times New Roman"/>
          <w:i/>
          <w:color w:val="000000"/>
          <w:lang w:eastAsia="nl-NL"/>
        </w:rPr>
        <w:t>.</w:t>
      </w:r>
      <w:r w:rsidR="00263092" w:rsidRPr="00AB0863">
        <w:rPr>
          <w:rFonts w:eastAsia="Times New Roman" w:cs="Times New Roman"/>
          <w:i/>
          <w:color w:val="000000"/>
          <w:lang w:eastAsia="nl-NL"/>
        </w:rPr>
        <w:t>v</w:t>
      </w:r>
      <w:r w:rsidRPr="00AB0863">
        <w:rPr>
          <w:rFonts w:eastAsia="Times New Roman" w:cs="Times New Roman"/>
          <w:i/>
          <w:color w:val="000000"/>
          <w:lang w:eastAsia="nl-NL"/>
        </w:rPr>
        <w:t>.</w:t>
      </w:r>
      <w:r w:rsidR="00263092" w:rsidRPr="00AB0863">
        <w:rPr>
          <w:rFonts w:eastAsia="Times New Roman" w:cs="Times New Roman"/>
          <w:i/>
          <w:color w:val="000000"/>
          <w:lang w:eastAsia="nl-NL"/>
        </w:rPr>
        <w:t xml:space="preserve"> alleen toetsen zonder uitleg; </w:t>
      </w:r>
    </w:p>
    <w:p w14:paraId="478BFCB1" w14:textId="02640C72"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 xml:space="preserve">samenvatten als eindexamenonderdeel vinden veel </w:t>
      </w:r>
      <w:r w:rsidR="00CC1E8A" w:rsidRPr="00AB0863">
        <w:rPr>
          <w:rFonts w:eastAsia="Times New Roman" w:cs="Times New Roman"/>
          <w:i/>
          <w:color w:val="000000"/>
          <w:lang w:eastAsia="nl-NL"/>
        </w:rPr>
        <w:t>m</w:t>
      </w:r>
      <w:r w:rsidRPr="00AB0863">
        <w:rPr>
          <w:rFonts w:eastAsia="Times New Roman" w:cs="Times New Roman"/>
          <w:i/>
          <w:color w:val="000000"/>
          <w:lang w:eastAsia="nl-NL"/>
        </w:rPr>
        <w:t>ensen vreselijk en is (tot nu toe) ook niet erg nuttig als voorbereiding voor het wo.</w:t>
      </w:r>
    </w:p>
    <w:p w14:paraId="6069FE59" w14:textId="77777777" w:rsidR="00EF41F7" w:rsidRPr="00AB0863" w:rsidRDefault="00EF41F7">
      <w:pPr>
        <w:spacing w:after="0" w:line="240" w:lineRule="auto"/>
        <w:rPr>
          <w:rFonts w:eastAsia="Times New Roman" w:cs="Times New Roman"/>
          <w:color w:val="000000"/>
          <w:lang w:eastAsia="nl-NL"/>
        </w:rPr>
      </w:pPr>
    </w:p>
    <w:p w14:paraId="5D4F80F6"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Grammatica:</w:t>
      </w:r>
    </w:p>
    <w:p w14:paraId="4E133508" w14:textId="7EC55465"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Grammatica ook in</w:t>
      </w:r>
      <w:r w:rsidR="00AB0863">
        <w:rPr>
          <w:rFonts w:eastAsia="Times New Roman" w:cs="Times New Roman"/>
          <w:i/>
          <w:color w:val="000000"/>
          <w:lang w:eastAsia="nl-NL"/>
        </w:rPr>
        <w:t xml:space="preserve"> de</w:t>
      </w:r>
      <w:r w:rsidRPr="00AB0863">
        <w:rPr>
          <w:rFonts w:eastAsia="Times New Roman" w:cs="Times New Roman"/>
          <w:i/>
          <w:color w:val="000000"/>
          <w:lang w:eastAsia="nl-NL"/>
        </w:rPr>
        <w:t xml:space="preserve"> b</w:t>
      </w:r>
      <w:r w:rsidR="00AB0863">
        <w:rPr>
          <w:rFonts w:eastAsia="Times New Roman" w:cs="Times New Roman"/>
          <w:i/>
          <w:color w:val="000000"/>
          <w:lang w:eastAsia="nl-NL"/>
        </w:rPr>
        <w:t>oven</w:t>
      </w:r>
      <w:r w:rsidRPr="00AB0863">
        <w:rPr>
          <w:rFonts w:eastAsia="Times New Roman" w:cs="Times New Roman"/>
          <w:i/>
          <w:color w:val="000000"/>
          <w:lang w:eastAsia="nl-NL"/>
        </w:rPr>
        <w:t>b</w:t>
      </w:r>
      <w:r w:rsidR="00AB0863">
        <w:rPr>
          <w:rFonts w:eastAsia="Times New Roman" w:cs="Times New Roman"/>
          <w:i/>
          <w:color w:val="000000"/>
          <w:lang w:eastAsia="nl-NL"/>
        </w:rPr>
        <w:t>ouw</w:t>
      </w:r>
      <w:r w:rsidRPr="00AB0863">
        <w:rPr>
          <w:rFonts w:eastAsia="Times New Roman" w:cs="Times New Roman"/>
          <w:i/>
          <w:color w:val="000000"/>
          <w:lang w:eastAsia="nl-NL"/>
        </w:rPr>
        <w:t xml:space="preserve"> (4x)</w:t>
      </w:r>
    </w:p>
    <w:p w14:paraId="51E661AD"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Geen trucjes meer aanleren bij grammatica</w:t>
      </w:r>
    </w:p>
    <w:p w14:paraId="0E3E07A9"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Betere grammaticalessen</w:t>
      </w:r>
    </w:p>
    <w:p w14:paraId="7CB8A1C0"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Meer grammatica oefenen.</w:t>
      </w:r>
    </w:p>
    <w:p w14:paraId="52224E44" w14:textId="77777777" w:rsidR="00EF41F7" w:rsidRPr="00AB0863" w:rsidRDefault="00EF41F7">
      <w:pPr>
        <w:spacing w:after="0" w:line="240" w:lineRule="auto"/>
        <w:rPr>
          <w:rFonts w:eastAsia="Times New Roman" w:cs="Times New Roman"/>
          <w:color w:val="000000"/>
          <w:lang w:eastAsia="nl-NL"/>
        </w:rPr>
      </w:pPr>
    </w:p>
    <w:p w14:paraId="092168F0" w14:textId="77777777" w:rsidR="00EF41F7" w:rsidRPr="00AB0863" w:rsidRDefault="00263092">
      <w:pPr>
        <w:spacing w:after="0" w:line="240" w:lineRule="auto"/>
        <w:rPr>
          <w:rFonts w:eastAsia="Times New Roman" w:cs="Times New Roman"/>
          <w:color w:val="000000"/>
          <w:lang w:eastAsia="nl-NL"/>
        </w:rPr>
      </w:pPr>
      <w:r w:rsidRPr="00AB0863">
        <w:rPr>
          <w:rFonts w:eastAsia="Times New Roman" w:cs="Times New Roman"/>
          <w:color w:val="000000"/>
          <w:lang w:eastAsia="nl-NL"/>
        </w:rPr>
        <w:t>Spelling:</w:t>
      </w:r>
    </w:p>
    <w:p w14:paraId="61C377AF" w14:textId="0628BDA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 xml:space="preserve">Spelling ook in </w:t>
      </w:r>
      <w:r w:rsidR="00AB0863">
        <w:rPr>
          <w:rFonts w:eastAsia="Times New Roman" w:cs="Times New Roman"/>
          <w:i/>
          <w:color w:val="000000"/>
          <w:lang w:eastAsia="nl-NL"/>
        </w:rPr>
        <w:t xml:space="preserve">de </w:t>
      </w:r>
      <w:r w:rsidRPr="00AB0863">
        <w:rPr>
          <w:rFonts w:eastAsia="Times New Roman" w:cs="Times New Roman"/>
          <w:i/>
          <w:color w:val="000000"/>
          <w:lang w:eastAsia="nl-NL"/>
        </w:rPr>
        <w:t>b</w:t>
      </w:r>
      <w:r w:rsidR="00AB0863">
        <w:rPr>
          <w:rFonts w:eastAsia="Times New Roman" w:cs="Times New Roman"/>
          <w:i/>
          <w:color w:val="000000"/>
          <w:lang w:eastAsia="nl-NL"/>
        </w:rPr>
        <w:t>oven</w:t>
      </w:r>
      <w:r w:rsidRPr="00AB0863">
        <w:rPr>
          <w:rFonts w:eastAsia="Times New Roman" w:cs="Times New Roman"/>
          <w:i/>
          <w:color w:val="000000"/>
          <w:lang w:eastAsia="nl-NL"/>
        </w:rPr>
        <w:t>b</w:t>
      </w:r>
      <w:r w:rsidR="00AB0863">
        <w:rPr>
          <w:rFonts w:eastAsia="Times New Roman" w:cs="Times New Roman"/>
          <w:i/>
          <w:color w:val="000000"/>
          <w:lang w:eastAsia="nl-NL"/>
        </w:rPr>
        <w:t>ouw</w:t>
      </w:r>
      <w:r w:rsidRPr="00AB0863">
        <w:rPr>
          <w:rFonts w:eastAsia="Times New Roman" w:cs="Times New Roman"/>
          <w:i/>
          <w:color w:val="000000"/>
          <w:lang w:eastAsia="nl-NL"/>
        </w:rPr>
        <w:t xml:space="preserve"> (2x) </w:t>
      </w:r>
    </w:p>
    <w:p w14:paraId="22D34CC4"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Meer spelling oefenen.</w:t>
      </w:r>
    </w:p>
    <w:p w14:paraId="1F34CD07" w14:textId="77777777" w:rsidR="00EF41F7" w:rsidRPr="00AB0863" w:rsidRDefault="00263092" w:rsidP="00AB0863">
      <w:pPr>
        <w:spacing w:after="0" w:line="240" w:lineRule="auto"/>
        <w:ind w:left="306"/>
        <w:rPr>
          <w:rFonts w:eastAsia="Times New Roman" w:cs="Times New Roman"/>
          <w:i/>
          <w:color w:val="000000"/>
          <w:lang w:eastAsia="nl-NL"/>
        </w:rPr>
      </w:pPr>
      <w:r w:rsidRPr="00AB0863">
        <w:rPr>
          <w:rFonts w:eastAsia="Times New Roman" w:cs="Times New Roman"/>
          <w:i/>
          <w:color w:val="000000"/>
          <w:lang w:eastAsia="nl-NL"/>
        </w:rPr>
        <w:t>Minder spelling.</w:t>
      </w:r>
    </w:p>
    <w:p w14:paraId="47AA4681" w14:textId="77777777" w:rsidR="00EF41F7" w:rsidRPr="00AB0863" w:rsidRDefault="00EF41F7">
      <w:pPr>
        <w:spacing w:after="0" w:line="240" w:lineRule="auto"/>
        <w:rPr>
          <w:rFonts w:eastAsia="Batang" w:cs="Times New Roman"/>
          <w:lang w:eastAsia="nl-NL"/>
        </w:rPr>
      </w:pPr>
    </w:p>
    <w:p w14:paraId="516C0027" w14:textId="5785FCA3" w:rsidR="00C63327" w:rsidRDefault="00AB0863">
      <w:pPr>
        <w:spacing w:after="0" w:line="240" w:lineRule="auto"/>
        <w:rPr>
          <w:rFonts w:eastAsia="Batang" w:cs="Times New Roman"/>
          <w:lang w:eastAsia="nl-NL"/>
        </w:rPr>
      </w:pPr>
      <w:r w:rsidRPr="00AB0863">
        <w:rPr>
          <w:rFonts w:eastAsia="Batang" w:cs="Times New Roman"/>
          <w:i/>
          <w:lang w:eastAsia="nl-NL"/>
        </w:rPr>
        <w:t>Conclusie</w:t>
      </w:r>
      <w:r>
        <w:rPr>
          <w:rFonts w:eastAsia="Batang" w:cs="Times New Roman"/>
          <w:i/>
          <w:lang w:eastAsia="nl-NL"/>
        </w:rPr>
        <w:t xml:space="preserve">. </w:t>
      </w:r>
      <w:r w:rsidR="00A5261E">
        <w:rPr>
          <w:rFonts w:eastAsia="Batang" w:cs="Times New Roman"/>
          <w:lang w:eastAsia="nl-NL"/>
        </w:rPr>
        <w:t xml:space="preserve">Het is niet veel werk om de vragenlijst af te nemen en te verwerken. </w:t>
      </w:r>
      <w:r>
        <w:rPr>
          <w:rFonts w:eastAsia="Batang" w:cs="Times New Roman"/>
          <w:lang w:eastAsia="nl-NL"/>
        </w:rPr>
        <w:t xml:space="preserve">De uitkomsten </w:t>
      </w:r>
      <w:r w:rsidR="00A5261E">
        <w:rPr>
          <w:rFonts w:eastAsia="Batang" w:cs="Times New Roman"/>
          <w:lang w:eastAsia="nl-NL"/>
        </w:rPr>
        <w:t>laten zien dat er heel wat verschil van mening is onder de studenten over wat de inhoud van het vak moet zijn, maar over de vraag of het schoolvak veel beter gegeven kan worden, zijn ze het eens</w:t>
      </w:r>
      <w:r w:rsidR="00C63327">
        <w:rPr>
          <w:rFonts w:eastAsia="Batang" w:cs="Times New Roman"/>
          <w:lang w:eastAsia="nl-NL"/>
        </w:rPr>
        <w:t>: dat moet mogelijk zijn</w:t>
      </w:r>
      <w:r w:rsidR="00A5261E">
        <w:rPr>
          <w:rFonts w:eastAsia="Batang" w:cs="Times New Roman"/>
          <w:lang w:eastAsia="nl-NL"/>
        </w:rPr>
        <w:t>.</w:t>
      </w:r>
      <w:r w:rsidR="00C63327">
        <w:rPr>
          <w:rFonts w:eastAsia="Batang" w:cs="Times New Roman"/>
          <w:lang w:eastAsia="nl-NL"/>
        </w:rPr>
        <w:t xml:space="preserve"> De uitkomsten</w:t>
      </w:r>
      <w:r w:rsidR="00A5261E">
        <w:rPr>
          <w:rFonts w:eastAsia="Batang" w:cs="Times New Roman"/>
          <w:lang w:eastAsia="nl-NL"/>
        </w:rPr>
        <w:t xml:space="preserve"> </w:t>
      </w:r>
      <w:r>
        <w:rPr>
          <w:rFonts w:eastAsia="Batang" w:cs="Times New Roman"/>
          <w:lang w:eastAsia="nl-NL"/>
        </w:rPr>
        <w:t xml:space="preserve">van de vragenlijst bevestigen </w:t>
      </w:r>
      <w:r w:rsidR="00C63327">
        <w:rPr>
          <w:rFonts w:eastAsia="Batang" w:cs="Times New Roman"/>
          <w:lang w:eastAsia="nl-NL"/>
        </w:rPr>
        <w:t xml:space="preserve">dus </w:t>
      </w:r>
      <w:r>
        <w:rPr>
          <w:rFonts w:eastAsia="Batang" w:cs="Times New Roman"/>
          <w:lang w:eastAsia="nl-NL"/>
        </w:rPr>
        <w:t>wat er i</w:t>
      </w:r>
      <w:r w:rsidR="00A5261E">
        <w:rPr>
          <w:rFonts w:eastAsia="Batang" w:cs="Times New Roman"/>
          <w:lang w:eastAsia="nl-NL"/>
        </w:rPr>
        <w:t>n de wandelgangen al bekend is, en bevestigen wat in</w:t>
      </w:r>
      <w:r w:rsidR="00C63327">
        <w:rPr>
          <w:rFonts w:eastAsia="Batang" w:cs="Times New Roman"/>
          <w:lang w:eastAsia="nl-NL"/>
        </w:rPr>
        <w:t xml:space="preserve"> het omvangrijker</w:t>
      </w:r>
      <w:r w:rsidR="00A5261E">
        <w:rPr>
          <w:rFonts w:eastAsia="Batang" w:cs="Times New Roman"/>
          <w:lang w:eastAsia="nl-NL"/>
        </w:rPr>
        <w:t xml:space="preserve"> onderzoek</w:t>
      </w:r>
      <w:r w:rsidR="00C63327">
        <w:rPr>
          <w:rFonts w:eastAsia="Batang" w:cs="Times New Roman"/>
          <w:lang w:eastAsia="nl-NL"/>
        </w:rPr>
        <w:t xml:space="preserve"> van </w:t>
      </w:r>
      <w:proofErr w:type="spellStart"/>
      <w:r w:rsidR="00C63327">
        <w:rPr>
          <w:rFonts w:eastAsia="Batang" w:cs="Times New Roman"/>
          <w:lang w:eastAsia="nl-NL"/>
        </w:rPr>
        <w:t>Van</w:t>
      </w:r>
      <w:proofErr w:type="spellEnd"/>
      <w:r w:rsidR="00C63327">
        <w:rPr>
          <w:rFonts w:eastAsia="Batang" w:cs="Times New Roman"/>
          <w:lang w:eastAsia="nl-NL"/>
        </w:rPr>
        <w:t xml:space="preserve"> Grinsven, </w:t>
      </w:r>
      <w:proofErr w:type="spellStart"/>
      <w:r w:rsidR="00C63327">
        <w:rPr>
          <w:rFonts w:eastAsia="Batang" w:cs="Times New Roman"/>
          <w:lang w:eastAsia="nl-NL"/>
        </w:rPr>
        <w:t>Mondrian</w:t>
      </w:r>
      <w:proofErr w:type="spellEnd"/>
      <w:r w:rsidR="00C63327">
        <w:rPr>
          <w:rFonts w:eastAsia="Batang" w:cs="Times New Roman"/>
          <w:lang w:eastAsia="nl-NL"/>
        </w:rPr>
        <w:t xml:space="preserve"> en </w:t>
      </w:r>
      <w:proofErr w:type="spellStart"/>
      <w:r w:rsidR="00C63327">
        <w:rPr>
          <w:rFonts w:eastAsia="Batang" w:cs="Times New Roman"/>
          <w:lang w:eastAsia="nl-NL"/>
        </w:rPr>
        <w:t>Westerik</w:t>
      </w:r>
      <w:proofErr w:type="spellEnd"/>
      <w:r w:rsidR="00C63327">
        <w:rPr>
          <w:rFonts w:eastAsia="Batang" w:cs="Times New Roman"/>
          <w:lang w:eastAsia="nl-NL"/>
        </w:rPr>
        <w:t xml:space="preserve"> (2007)</w:t>
      </w:r>
      <w:r w:rsidR="00A5261E">
        <w:rPr>
          <w:rFonts w:eastAsia="Batang" w:cs="Times New Roman"/>
          <w:lang w:eastAsia="nl-NL"/>
        </w:rPr>
        <w:t xml:space="preserve"> gevonden is. </w:t>
      </w:r>
    </w:p>
    <w:p w14:paraId="4B9336C2" w14:textId="1E47C30B" w:rsidR="00A5261E" w:rsidRPr="00AB0863" w:rsidRDefault="00C63327" w:rsidP="00A5261E">
      <w:pPr>
        <w:spacing w:after="0" w:line="240" w:lineRule="auto"/>
      </w:pPr>
      <w:r>
        <w:rPr>
          <w:rFonts w:eastAsia="Batang" w:cs="Times New Roman"/>
          <w:lang w:eastAsia="nl-NL"/>
        </w:rPr>
        <w:t>Onderzoek via v</w:t>
      </w:r>
      <w:r w:rsidR="00A5261E">
        <w:rPr>
          <w:rFonts w:eastAsia="Batang" w:cs="Times New Roman"/>
          <w:lang w:eastAsia="nl-NL"/>
        </w:rPr>
        <w:t>ragenlijst</w:t>
      </w:r>
      <w:r>
        <w:rPr>
          <w:rFonts w:eastAsia="Batang" w:cs="Times New Roman"/>
          <w:lang w:eastAsia="nl-NL"/>
        </w:rPr>
        <w:t xml:space="preserve">en zoals deze is </w:t>
      </w:r>
      <w:r w:rsidR="00A5261E">
        <w:rPr>
          <w:rFonts w:eastAsia="Batang" w:cs="Times New Roman"/>
          <w:lang w:eastAsia="nl-NL"/>
        </w:rPr>
        <w:t xml:space="preserve">vooral waardevol als ze jaar in jaar uit worden gebruikt. Dan kun je zien of het onderwijs vooruitgaat of niet. </w:t>
      </w:r>
      <w:r>
        <w:rPr>
          <w:rFonts w:eastAsia="Batang" w:cs="Times New Roman"/>
          <w:lang w:eastAsia="nl-NL"/>
        </w:rPr>
        <w:t xml:space="preserve">Om te bepalen of het schoolvak Nederlands in het algemeen goed voorbereidt op een universitaire studie, zou je de vragenlijsten aan studenten van verschillende faculteiten moeten voorleggen. Doe dat dan wel in het eerste semester van het eerste jaar, want een van de ondervraagde studenten had als </w:t>
      </w:r>
      <w:r w:rsidR="00A5261E" w:rsidRPr="00AB0863">
        <w:rPr>
          <w:rFonts w:eastAsia="Batang" w:cs="Times New Roman"/>
          <w:lang w:eastAsia="nl-NL"/>
        </w:rPr>
        <w:t xml:space="preserve">tip voor de vragenlijst: </w:t>
      </w:r>
      <w:r w:rsidR="00A5261E" w:rsidRPr="00AB0863">
        <w:rPr>
          <w:rFonts w:eastAsia="Batang" w:cs="Times New Roman"/>
          <w:i/>
          <w:lang w:eastAsia="nl-NL"/>
        </w:rPr>
        <w:t xml:space="preserve">vraag hoe lang </w:t>
      </w:r>
      <w:r w:rsidR="00A5261E" w:rsidRPr="00AB0863">
        <w:rPr>
          <w:rFonts w:eastAsia="Times New Roman" w:cs="Times New Roman"/>
          <w:i/>
          <w:color w:val="000000"/>
          <w:lang w:eastAsia="nl-NL"/>
        </w:rPr>
        <w:t xml:space="preserve">het geleden is dat diegene op de middelbare school zat. </w:t>
      </w:r>
      <w:r w:rsidR="00A5261E" w:rsidRPr="00AB0863">
        <w:rPr>
          <w:rFonts w:eastAsia="Times New Roman" w:cs="Times New Roman"/>
          <w:color w:val="000000"/>
          <w:lang w:eastAsia="nl-NL"/>
        </w:rPr>
        <w:t>Kennelijk zijn de vragen voor studenten die al wat langer geleden van school kwamen moeilijk te beantwoorden.</w:t>
      </w:r>
    </w:p>
    <w:p w14:paraId="068BA3C0" w14:textId="77777777" w:rsidR="00AB0863" w:rsidRPr="00AB0863" w:rsidRDefault="00AB0863">
      <w:pPr>
        <w:spacing w:after="0" w:line="240" w:lineRule="auto"/>
        <w:rPr>
          <w:rFonts w:eastAsia="Batang" w:cs="Times New Roman"/>
          <w:lang w:eastAsia="nl-NL"/>
        </w:rPr>
      </w:pPr>
    </w:p>
    <w:p w14:paraId="63754D32" w14:textId="22D2CDB3" w:rsidR="00EF41F7" w:rsidRPr="00AB0863" w:rsidRDefault="00263092">
      <w:r w:rsidRPr="00AB0863">
        <w:t xml:space="preserve">Noot. Met dank aan de studenten </w:t>
      </w:r>
      <w:r w:rsidR="00C63327">
        <w:t>die deelnamen</w:t>
      </w:r>
      <w:r w:rsidRPr="00AB0863">
        <w:t xml:space="preserve"> en aan Merijn </w:t>
      </w:r>
      <w:proofErr w:type="spellStart"/>
      <w:r w:rsidRPr="00AB0863">
        <w:t>Beeksma</w:t>
      </w:r>
      <w:proofErr w:type="spellEnd"/>
      <w:r w:rsidRPr="00AB0863">
        <w:t xml:space="preserve"> die geholpen heeft met dit verslag.</w:t>
      </w:r>
    </w:p>
    <w:p w14:paraId="261F75CB" w14:textId="77777777" w:rsidR="00EF41F7" w:rsidRPr="00AB0863" w:rsidRDefault="00263092">
      <w:pPr>
        <w:rPr>
          <w:i/>
        </w:rPr>
      </w:pPr>
      <w:r w:rsidRPr="00AB0863">
        <w:rPr>
          <w:i/>
        </w:rPr>
        <w:t>Referenties</w:t>
      </w:r>
    </w:p>
    <w:p w14:paraId="1FF6C58A" w14:textId="7B374C73" w:rsidR="00EF41F7" w:rsidRDefault="00263092">
      <w:r>
        <w:rPr>
          <w:sz w:val="20"/>
          <w:szCs w:val="20"/>
        </w:rPr>
        <w:t xml:space="preserve">Grinsven, Vincent van, Liesbeth </w:t>
      </w:r>
      <w:proofErr w:type="spellStart"/>
      <w:r>
        <w:rPr>
          <w:sz w:val="20"/>
          <w:szCs w:val="20"/>
        </w:rPr>
        <w:t>Mondrian</w:t>
      </w:r>
      <w:proofErr w:type="spellEnd"/>
      <w:r>
        <w:rPr>
          <w:sz w:val="20"/>
          <w:szCs w:val="20"/>
        </w:rPr>
        <w:t xml:space="preserve"> en Henk </w:t>
      </w:r>
      <w:proofErr w:type="spellStart"/>
      <w:r>
        <w:rPr>
          <w:sz w:val="20"/>
          <w:szCs w:val="20"/>
        </w:rPr>
        <w:t>Westerik</w:t>
      </w:r>
      <w:proofErr w:type="spellEnd"/>
      <w:r>
        <w:rPr>
          <w:sz w:val="20"/>
          <w:szCs w:val="20"/>
        </w:rPr>
        <w:t xml:space="preserve"> (2007). </w:t>
      </w:r>
      <w:r>
        <w:rPr>
          <w:i/>
          <w:sz w:val="20"/>
          <w:szCs w:val="20"/>
        </w:rPr>
        <w:t>Waar is onderwijs Nederlands goed voor?</w:t>
      </w:r>
      <w:r>
        <w:rPr>
          <w:sz w:val="20"/>
          <w:szCs w:val="20"/>
        </w:rPr>
        <w:t xml:space="preserve"> Onderzoeksrapport in opdracht en onder eindredactie van de Nederlandse Taalunie. http://taalunieversum.org/sites/tuv/files/downloads/taalpeilonderzoek</w:t>
      </w:r>
      <w:r w:rsidR="006206F2">
        <w:rPr>
          <w:sz w:val="20"/>
          <w:szCs w:val="20"/>
        </w:rPr>
        <w:t>_2</w:t>
      </w:r>
      <w:r>
        <w:rPr>
          <w:sz w:val="20"/>
          <w:szCs w:val="20"/>
        </w:rPr>
        <w:t xml:space="preserve">007.pdf </w:t>
      </w:r>
    </w:p>
    <w:p w14:paraId="5904FBF9" w14:textId="77777777" w:rsidR="00EF41F7" w:rsidRDefault="00263092">
      <w:r>
        <w:rPr>
          <w:sz w:val="20"/>
          <w:szCs w:val="20"/>
        </w:rPr>
        <w:t xml:space="preserve">Verslag Symposium (2015). </w:t>
      </w:r>
      <w:r>
        <w:rPr>
          <w:i/>
          <w:sz w:val="20"/>
          <w:szCs w:val="20"/>
        </w:rPr>
        <w:t>Verslag Symposium Schoolvak Nederlands – taalkunde/taalbeheersing.</w:t>
      </w:r>
      <w:r>
        <w:rPr>
          <w:sz w:val="20"/>
          <w:szCs w:val="20"/>
        </w:rPr>
        <w:t xml:space="preserve"> Conferentieoord </w:t>
      </w:r>
      <w:proofErr w:type="spellStart"/>
      <w:r>
        <w:rPr>
          <w:sz w:val="20"/>
          <w:szCs w:val="20"/>
        </w:rPr>
        <w:t>Soeterbeeck</w:t>
      </w:r>
      <w:proofErr w:type="spellEnd"/>
      <w:r>
        <w:rPr>
          <w:sz w:val="20"/>
          <w:szCs w:val="20"/>
        </w:rPr>
        <w:t>, Ravenstein, 15 en 16 januari 2015 http://vakdidactiekgw.nl/symposium-schoolvak-nederlands-taalkundetaalbeheersing/</w:t>
      </w:r>
    </w:p>
    <w:p w14:paraId="2F436C2E" w14:textId="77777777" w:rsidR="00EF41F7" w:rsidRDefault="00263092">
      <w:pPr>
        <w:rPr>
          <w:i/>
          <w:sz w:val="24"/>
          <w:szCs w:val="24"/>
        </w:rPr>
      </w:pPr>
      <w:r>
        <w:br w:type="page"/>
      </w:r>
    </w:p>
    <w:p w14:paraId="4899E9B1" w14:textId="77777777" w:rsidR="00EF41F7" w:rsidRDefault="00263092">
      <w:pPr>
        <w:rPr>
          <w:sz w:val="24"/>
          <w:szCs w:val="24"/>
        </w:rPr>
      </w:pPr>
      <w:r w:rsidRPr="00CC1E8A">
        <w:rPr>
          <w:b/>
          <w:sz w:val="24"/>
          <w:szCs w:val="24"/>
        </w:rPr>
        <w:lastRenderedPageBreak/>
        <w:t>Bijlage 1.</w:t>
      </w:r>
      <w:r>
        <w:rPr>
          <w:sz w:val="24"/>
          <w:szCs w:val="24"/>
        </w:rPr>
        <w:t xml:space="preserve"> De vragenlijst die in het onderzoek van dit verslag aan de studenten is voorgelegd.</w:t>
      </w:r>
    </w:p>
    <w:p w14:paraId="53A701FE" w14:textId="77777777" w:rsidR="00EF41F7" w:rsidRDefault="00263092">
      <w:pPr>
        <w:rPr>
          <w:sz w:val="24"/>
          <w:szCs w:val="24"/>
        </w:rPr>
      </w:pPr>
      <w:r>
        <w:rPr>
          <w:sz w:val="24"/>
          <w:szCs w:val="24"/>
        </w:rPr>
        <w:t>______________________________________________________________</w:t>
      </w:r>
    </w:p>
    <w:p w14:paraId="49044D2E" w14:textId="77777777" w:rsidR="00EF41F7" w:rsidRDefault="00263092">
      <w:pPr>
        <w:jc w:val="center"/>
      </w:pPr>
      <w:r>
        <w:rPr>
          <w:rFonts w:ascii="Batang" w:eastAsia="Batang" w:hAnsi="Batang" w:cs="Times New Roman"/>
          <w:b/>
          <w:color w:val="000000"/>
          <w:sz w:val="26"/>
          <w:szCs w:val="26"/>
          <w:lang w:eastAsia="nl-NL"/>
        </w:rPr>
        <w:t xml:space="preserve">Nederlands in het voortgezet onderwijs. </w:t>
      </w:r>
      <w:r>
        <w:rPr>
          <w:rFonts w:ascii="Batang" w:eastAsia="Batang" w:hAnsi="Batang" w:cs="Times New Roman"/>
          <w:color w:val="000000"/>
          <w:sz w:val="20"/>
          <w:szCs w:val="20"/>
          <w:lang w:eastAsia="nl-NL"/>
        </w:rPr>
        <w:t>Met deze vragenlijst onderzoeken we welke mogelijkheden er zijn om de kwaliteit van het schoolvak Nederlands te verhogen. Noteer wat het eerste in je opkomt. Er zijn ook vragen waarbij je uitgebreider toelichting kunt geven.</w:t>
      </w:r>
    </w:p>
    <w:p w14:paraId="4511CABB" w14:textId="77777777" w:rsidR="00EF41F7" w:rsidRDefault="00263092">
      <w:pPr>
        <w:jc w:val="center"/>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t>Ben je man / vrouw?  Welke vooropleiding? vwo / havo / hbo / pabo / anders (meer antwoorden mogelijk)</w:t>
      </w:r>
    </w:p>
    <w:p w14:paraId="569B4CC9" w14:textId="77777777" w:rsidR="00EF41F7" w:rsidRDefault="00263092">
      <w:pPr>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t>1. Wat vind je van het schoolvak Nederlands in het voortgezet onderwijs?</w:t>
      </w:r>
    </w:p>
    <w:tbl>
      <w:tblPr>
        <w:tblW w:w="10348" w:type="dxa"/>
        <w:tblCellMar>
          <w:left w:w="70" w:type="dxa"/>
          <w:right w:w="70" w:type="dxa"/>
        </w:tblCellMar>
        <w:tblLook w:val="04A0" w:firstRow="1" w:lastRow="0" w:firstColumn="1" w:lastColumn="0" w:noHBand="0" w:noVBand="1"/>
      </w:tblPr>
      <w:tblGrid>
        <w:gridCol w:w="2279"/>
        <w:gridCol w:w="409"/>
        <w:gridCol w:w="409"/>
        <w:gridCol w:w="406"/>
        <w:gridCol w:w="409"/>
        <w:gridCol w:w="409"/>
        <w:gridCol w:w="409"/>
        <w:gridCol w:w="406"/>
        <w:gridCol w:w="5212"/>
      </w:tblGrid>
      <w:tr w:rsidR="00EF41F7" w14:paraId="5BCC52F3" w14:textId="77777777">
        <w:trPr>
          <w:trHeight w:val="288"/>
        </w:trPr>
        <w:tc>
          <w:tcPr>
            <w:tcW w:w="2279" w:type="dxa"/>
            <w:shd w:val="clear" w:color="auto" w:fill="FFFFFF"/>
            <w:vAlign w:val="bottom"/>
          </w:tcPr>
          <w:p w14:paraId="1EDDA798"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leerzaam</w:t>
            </w:r>
          </w:p>
        </w:tc>
        <w:tc>
          <w:tcPr>
            <w:tcW w:w="409" w:type="dxa"/>
            <w:shd w:val="clear" w:color="auto" w:fill="FFFFFF"/>
            <w:vAlign w:val="bottom"/>
          </w:tcPr>
          <w:p w14:paraId="38732D4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359C424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46A75697"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1CB1AC8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6735AB4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10F8F85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3A5C263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7C336C3D"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niet leerzaam</w:t>
            </w:r>
          </w:p>
        </w:tc>
      </w:tr>
      <w:tr w:rsidR="00EF41F7" w14:paraId="52D87C49" w14:textId="77777777">
        <w:trPr>
          <w:trHeight w:val="288"/>
        </w:trPr>
        <w:tc>
          <w:tcPr>
            <w:tcW w:w="2279" w:type="dxa"/>
            <w:shd w:val="clear" w:color="auto" w:fill="FFFFFF"/>
            <w:vAlign w:val="bottom"/>
          </w:tcPr>
          <w:p w14:paraId="4897189B"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moeilijk</w:t>
            </w:r>
          </w:p>
        </w:tc>
        <w:tc>
          <w:tcPr>
            <w:tcW w:w="409" w:type="dxa"/>
            <w:shd w:val="clear" w:color="auto" w:fill="FFFFFF"/>
            <w:vAlign w:val="bottom"/>
          </w:tcPr>
          <w:p w14:paraId="6797D47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46BEB11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1C9DCE9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6D0AAED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4DE2A5AE"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0AFADEF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5547E8D7"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42BC74C5"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niet moeilijk</w:t>
            </w:r>
          </w:p>
        </w:tc>
      </w:tr>
      <w:tr w:rsidR="00EF41F7" w14:paraId="347D4122" w14:textId="77777777">
        <w:trPr>
          <w:trHeight w:val="288"/>
        </w:trPr>
        <w:tc>
          <w:tcPr>
            <w:tcW w:w="2279" w:type="dxa"/>
            <w:shd w:val="clear" w:color="auto" w:fill="FFFFFF"/>
            <w:vAlign w:val="bottom"/>
          </w:tcPr>
          <w:p w14:paraId="5624EABD"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interessant</w:t>
            </w:r>
          </w:p>
        </w:tc>
        <w:tc>
          <w:tcPr>
            <w:tcW w:w="409" w:type="dxa"/>
            <w:shd w:val="clear" w:color="auto" w:fill="FFFFFF"/>
            <w:vAlign w:val="bottom"/>
          </w:tcPr>
          <w:p w14:paraId="614E35E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1077495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4B46828D"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6B0B282C"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26110EB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776EE16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73C9A1C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1950313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niet interessant</w:t>
            </w:r>
          </w:p>
        </w:tc>
      </w:tr>
      <w:tr w:rsidR="00EF41F7" w14:paraId="162922BE" w14:textId="77777777">
        <w:trPr>
          <w:trHeight w:val="288"/>
        </w:trPr>
        <w:tc>
          <w:tcPr>
            <w:tcW w:w="2279" w:type="dxa"/>
            <w:shd w:val="clear" w:color="auto" w:fill="FFFFFF"/>
            <w:vAlign w:val="bottom"/>
          </w:tcPr>
          <w:p w14:paraId="44387EA2"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afwisselend</w:t>
            </w:r>
          </w:p>
        </w:tc>
        <w:tc>
          <w:tcPr>
            <w:tcW w:w="409" w:type="dxa"/>
            <w:shd w:val="clear" w:color="auto" w:fill="FFFFFF"/>
            <w:vAlign w:val="bottom"/>
          </w:tcPr>
          <w:p w14:paraId="465ED90E"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3FB9BD8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53A812B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71E40027"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52E6BF0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793BF1F8"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0BBEA34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2B8B32D0"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saai</w:t>
            </w:r>
          </w:p>
        </w:tc>
      </w:tr>
      <w:tr w:rsidR="00EF41F7" w14:paraId="70C8BF1E" w14:textId="77777777">
        <w:trPr>
          <w:trHeight w:val="288"/>
        </w:trPr>
        <w:tc>
          <w:tcPr>
            <w:tcW w:w="2279" w:type="dxa"/>
            <w:shd w:val="clear" w:color="auto" w:fill="FFFFFF"/>
            <w:vAlign w:val="bottom"/>
          </w:tcPr>
          <w:p w14:paraId="432689F2"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het kan veel beter</w:t>
            </w:r>
          </w:p>
        </w:tc>
        <w:tc>
          <w:tcPr>
            <w:tcW w:w="409" w:type="dxa"/>
            <w:shd w:val="clear" w:color="auto" w:fill="FFFFFF"/>
            <w:vAlign w:val="bottom"/>
          </w:tcPr>
          <w:p w14:paraId="3886E83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2A87AE5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3238456E"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33CC502C"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402C7F3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0618B1D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7C6BC85D"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4DF2A5A0"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er zijn geen mogelijkheden om het vak beter te geven</w:t>
            </w:r>
          </w:p>
        </w:tc>
      </w:tr>
      <w:tr w:rsidR="00EF41F7" w14:paraId="20823E73" w14:textId="77777777">
        <w:trPr>
          <w:trHeight w:val="288"/>
        </w:trPr>
        <w:tc>
          <w:tcPr>
            <w:tcW w:w="2279" w:type="dxa"/>
            <w:shd w:val="clear" w:color="auto" w:fill="FFFFFF"/>
            <w:vAlign w:val="bottom"/>
          </w:tcPr>
          <w:p w14:paraId="6058D37D"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nuttiger dan </w:t>
            </w:r>
          </w:p>
        </w:tc>
        <w:tc>
          <w:tcPr>
            <w:tcW w:w="409" w:type="dxa"/>
            <w:shd w:val="clear" w:color="auto" w:fill="FFFFFF"/>
            <w:vAlign w:val="bottom"/>
          </w:tcPr>
          <w:p w14:paraId="4AB64A5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4E4E9C9C"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38DADE9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3F994EF8"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77776851"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3AE9DEA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391007A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37039BF1"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minder nuttig dan de andere schoolvakken</w:t>
            </w:r>
          </w:p>
        </w:tc>
      </w:tr>
      <w:tr w:rsidR="00EF41F7" w14:paraId="438D0EFC" w14:textId="77777777">
        <w:trPr>
          <w:trHeight w:val="288"/>
        </w:trPr>
        <w:tc>
          <w:tcPr>
            <w:tcW w:w="2279" w:type="dxa"/>
            <w:shd w:val="clear" w:color="auto" w:fill="FFFFFF"/>
            <w:vAlign w:val="bottom"/>
          </w:tcPr>
          <w:p w14:paraId="3FA289B5"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moeilijker dan </w:t>
            </w:r>
          </w:p>
        </w:tc>
        <w:tc>
          <w:tcPr>
            <w:tcW w:w="409" w:type="dxa"/>
            <w:shd w:val="clear" w:color="auto" w:fill="FFFFFF"/>
            <w:vAlign w:val="bottom"/>
          </w:tcPr>
          <w:p w14:paraId="5989CCF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16898610"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34E8D53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6348DB80"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7D1997A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59DB35C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49AA42E5"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23D528D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gemakkelijker dan de andere schoolvakken</w:t>
            </w:r>
          </w:p>
        </w:tc>
      </w:tr>
    </w:tbl>
    <w:p w14:paraId="1584A095" w14:textId="77777777" w:rsidR="00EF41F7" w:rsidRDefault="00EF41F7">
      <w:pPr>
        <w:spacing w:after="0" w:line="240" w:lineRule="auto"/>
        <w:rPr>
          <w:rFonts w:ascii="Batang" w:eastAsia="Batang" w:hAnsi="Batang" w:cs="Times New Roman"/>
          <w:color w:val="000000"/>
          <w:lang w:eastAsia="nl-NL"/>
        </w:rPr>
      </w:pPr>
    </w:p>
    <w:p w14:paraId="1C112F1A" w14:textId="77777777" w:rsidR="00EF41F7" w:rsidRDefault="00263092">
      <w:pPr>
        <w:spacing w:after="0" w:line="240" w:lineRule="auto"/>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t>2. Maak een inschatting: wat vinden jouw klasgenoten van dit vak?</w:t>
      </w:r>
    </w:p>
    <w:tbl>
      <w:tblPr>
        <w:tblW w:w="10348" w:type="dxa"/>
        <w:tblCellMar>
          <w:left w:w="70" w:type="dxa"/>
          <w:right w:w="70" w:type="dxa"/>
        </w:tblCellMar>
        <w:tblLook w:val="04A0" w:firstRow="1" w:lastRow="0" w:firstColumn="1" w:lastColumn="0" w:noHBand="0" w:noVBand="1"/>
      </w:tblPr>
      <w:tblGrid>
        <w:gridCol w:w="2279"/>
        <w:gridCol w:w="409"/>
        <w:gridCol w:w="409"/>
        <w:gridCol w:w="406"/>
        <w:gridCol w:w="409"/>
        <w:gridCol w:w="409"/>
        <w:gridCol w:w="409"/>
        <w:gridCol w:w="406"/>
        <w:gridCol w:w="5212"/>
      </w:tblGrid>
      <w:tr w:rsidR="00EF41F7" w14:paraId="2A16AF7E" w14:textId="77777777">
        <w:trPr>
          <w:trHeight w:val="288"/>
        </w:trPr>
        <w:tc>
          <w:tcPr>
            <w:tcW w:w="2279" w:type="dxa"/>
            <w:shd w:val="clear" w:color="auto" w:fill="FFFFFF"/>
            <w:vAlign w:val="bottom"/>
          </w:tcPr>
          <w:p w14:paraId="5A48AA0C"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leerzaam</w:t>
            </w:r>
          </w:p>
        </w:tc>
        <w:tc>
          <w:tcPr>
            <w:tcW w:w="409" w:type="dxa"/>
            <w:shd w:val="clear" w:color="auto" w:fill="FFFFFF"/>
            <w:vAlign w:val="bottom"/>
          </w:tcPr>
          <w:p w14:paraId="30B071A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7C046DE7"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50F9222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009F963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0552C5B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5377385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1FB8946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0721787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niet leerzaam</w:t>
            </w:r>
          </w:p>
        </w:tc>
      </w:tr>
      <w:tr w:rsidR="00EF41F7" w14:paraId="02912BCD" w14:textId="77777777">
        <w:trPr>
          <w:trHeight w:val="288"/>
        </w:trPr>
        <w:tc>
          <w:tcPr>
            <w:tcW w:w="2279" w:type="dxa"/>
            <w:shd w:val="clear" w:color="auto" w:fill="FFFFFF"/>
            <w:vAlign w:val="bottom"/>
          </w:tcPr>
          <w:p w14:paraId="435734D6"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moeilijk</w:t>
            </w:r>
          </w:p>
        </w:tc>
        <w:tc>
          <w:tcPr>
            <w:tcW w:w="409" w:type="dxa"/>
            <w:shd w:val="clear" w:color="auto" w:fill="FFFFFF"/>
            <w:vAlign w:val="bottom"/>
          </w:tcPr>
          <w:p w14:paraId="0392DB3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33EFE4C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1527A6E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2D3B40F1"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5537208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3EE8107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67CBB5BC"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0D07E2B7"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niet moeilijk</w:t>
            </w:r>
          </w:p>
        </w:tc>
      </w:tr>
      <w:tr w:rsidR="00EF41F7" w14:paraId="6393488E" w14:textId="77777777">
        <w:trPr>
          <w:trHeight w:val="288"/>
        </w:trPr>
        <w:tc>
          <w:tcPr>
            <w:tcW w:w="2279" w:type="dxa"/>
            <w:shd w:val="clear" w:color="auto" w:fill="FFFFFF"/>
            <w:vAlign w:val="bottom"/>
          </w:tcPr>
          <w:p w14:paraId="1649F61F"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interessant</w:t>
            </w:r>
          </w:p>
        </w:tc>
        <w:tc>
          <w:tcPr>
            <w:tcW w:w="409" w:type="dxa"/>
            <w:shd w:val="clear" w:color="auto" w:fill="FFFFFF"/>
            <w:vAlign w:val="bottom"/>
          </w:tcPr>
          <w:p w14:paraId="2E73C1E8"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29E2A611"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7709AA45"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48D61FF0"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5994123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208C255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3B8083F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4C5492D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niet interessant</w:t>
            </w:r>
          </w:p>
        </w:tc>
      </w:tr>
      <w:tr w:rsidR="00EF41F7" w14:paraId="217D3F0D" w14:textId="77777777">
        <w:trPr>
          <w:trHeight w:val="288"/>
        </w:trPr>
        <w:tc>
          <w:tcPr>
            <w:tcW w:w="2279" w:type="dxa"/>
            <w:shd w:val="clear" w:color="auto" w:fill="FFFFFF"/>
            <w:vAlign w:val="bottom"/>
          </w:tcPr>
          <w:p w14:paraId="24535DBC"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afwisselend</w:t>
            </w:r>
          </w:p>
        </w:tc>
        <w:tc>
          <w:tcPr>
            <w:tcW w:w="409" w:type="dxa"/>
            <w:shd w:val="clear" w:color="auto" w:fill="FFFFFF"/>
            <w:vAlign w:val="bottom"/>
          </w:tcPr>
          <w:p w14:paraId="2D3FA93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7E4BC4D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3BCAB9AE"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6B4218C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61BCAE6E"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1E7C97C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2CD7F47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73C9D85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saai</w:t>
            </w:r>
          </w:p>
        </w:tc>
      </w:tr>
      <w:tr w:rsidR="00EF41F7" w14:paraId="3AB3E86B" w14:textId="77777777">
        <w:trPr>
          <w:trHeight w:val="288"/>
        </w:trPr>
        <w:tc>
          <w:tcPr>
            <w:tcW w:w="2279" w:type="dxa"/>
            <w:shd w:val="clear" w:color="auto" w:fill="FFFFFF"/>
            <w:vAlign w:val="bottom"/>
          </w:tcPr>
          <w:p w14:paraId="5CE88719"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het kan veel beter</w:t>
            </w:r>
          </w:p>
        </w:tc>
        <w:tc>
          <w:tcPr>
            <w:tcW w:w="409" w:type="dxa"/>
            <w:shd w:val="clear" w:color="auto" w:fill="FFFFFF"/>
            <w:vAlign w:val="bottom"/>
          </w:tcPr>
          <w:p w14:paraId="5F93BED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420C57F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6E97FBE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57A84800"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6DDF1BE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233EB9C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3869ABC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48F0031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er zijn geen mogelijkheden om het vak beter te geven</w:t>
            </w:r>
          </w:p>
        </w:tc>
      </w:tr>
      <w:tr w:rsidR="00EF41F7" w14:paraId="1DB27D36" w14:textId="77777777">
        <w:trPr>
          <w:trHeight w:val="288"/>
        </w:trPr>
        <w:tc>
          <w:tcPr>
            <w:tcW w:w="2279" w:type="dxa"/>
            <w:shd w:val="clear" w:color="auto" w:fill="FFFFFF"/>
            <w:vAlign w:val="bottom"/>
          </w:tcPr>
          <w:p w14:paraId="22E820E6"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nuttiger dan </w:t>
            </w:r>
          </w:p>
        </w:tc>
        <w:tc>
          <w:tcPr>
            <w:tcW w:w="409" w:type="dxa"/>
            <w:shd w:val="clear" w:color="auto" w:fill="FFFFFF"/>
            <w:vAlign w:val="bottom"/>
          </w:tcPr>
          <w:p w14:paraId="3E42CAB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2368441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72093697"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668031F1"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5F08EAC0"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7422BFC8"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74245B68"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31D3997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minder nuttig dan de andere schoolvakken</w:t>
            </w:r>
          </w:p>
        </w:tc>
      </w:tr>
      <w:tr w:rsidR="00EF41F7" w14:paraId="73AF61B3" w14:textId="77777777">
        <w:trPr>
          <w:trHeight w:val="288"/>
        </w:trPr>
        <w:tc>
          <w:tcPr>
            <w:tcW w:w="2279" w:type="dxa"/>
            <w:shd w:val="clear" w:color="auto" w:fill="FFFFFF"/>
            <w:vAlign w:val="bottom"/>
          </w:tcPr>
          <w:p w14:paraId="637A4F71"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moeilijker dan </w:t>
            </w:r>
          </w:p>
        </w:tc>
        <w:tc>
          <w:tcPr>
            <w:tcW w:w="409" w:type="dxa"/>
            <w:shd w:val="clear" w:color="auto" w:fill="FFFFFF"/>
            <w:vAlign w:val="bottom"/>
          </w:tcPr>
          <w:p w14:paraId="66467F2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398A25C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03D95A15"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44618FF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6DDD341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9" w:type="dxa"/>
            <w:shd w:val="clear" w:color="auto" w:fill="FFFFFF"/>
            <w:vAlign w:val="bottom"/>
          </w:tcPr>
          <w:p w14:paraId="5A2396F7"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406" w:type="dxa"/>
            <w:shd w:val="clear" w:color="auto" w:fill="FFFFFF"/>
            <w:vAlign w:val="bottom"/>
          </w:tcPr>
          <w:p w14:paraId="2263687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w:t>
            </w:r>
          </w:p>
        </w:tc>
        <w:tc>
          <w:tcPr>
            <w:tcW w:w="5211" w:type="dxa"/>
            <w:shd w:val="clear" w:color="auto" w:fill="FFFFFF"/>
            <w:vAlign w:val="bottom"/>
          </w:tcPr>
          <w:p w14:paraId="5AAB2B77"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gemakkelijker dan de andere schoolvakken</w:t>
            </w:r>
          </w:p>
        </w:tc>
      </w:tr>
    </w:tbl>
    <w:p w14:paraId="2A43F854" w14:textId="77777777" w:rsidR="00EF41F7" w:rsidRDefault="00EF41F7">
      <w:pPr>
        <w:spacing w:after="0" w:line="240" w:lineRule="auto"/>
        <w:rPr>
          <w:rFonts w:ascii="Batang" w:eastAsia="Batang" w:hAnsi="Batang" w:cs="Times New Roman"/>
          <w:color w:val="000000"/>
          <w:lang w:eastAsia="nl-NL"/>
        </w:rPr>
      </w:pPr>
    </w:p>
    <w:p w14:paraId="0C9A825D" w14:textId="77777777" w:rsidR="00EF41F7" w:rsidRDefault="00263092">
      <w:pPr>
        <w:spacing w:after="0" w:line="240" w:lineRule="auto"/>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t>3. Is er een verschil tussen Nederlands in de onderbouw en in de bovenbouw?  Ja / Nee</w:t>
      </w:r>
    </w:p>
    <w:p w14:paraId="1E87E714" w14:textId="77777777" w:rsidR="00EF41F7" w:rsidRDefault="00EF41F7">
      <w:pPr>
        <w:spacing w:after="0" w:line="240" w:lineRule="auto"/>
        <w:rPr>
          <w:rFonts w:ascii="Batang" w:eastAsia="Batang" w:hAnsi="Batang" w:cs="Times New Roman"/>
          <w:color w:val="000000"/>
          <w:sz w:val="20"/>
          <w:szCs w:val="20"/>
          <w:lang w:eastAsia="nl-NL"/>
        </w:rPr>
      </w:pPr>
    </w:p>
    <w:p w14:paraId="5EB8B412" w14:textId="77777777" w:rsidR="00EF41F7" w:rsidRDefault="00263092">
      <w:pPr>
        <w:spacing w:after="0" w:line="240" w:lineRule="auto"/>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t>4. Als je "Ja" antwoordde op de vorige vraag: hoe verschilt de onderbouw van de bovenbouw? Streep door wat niet van toepassing is.</w:t>
      </w:r>
    </w:p>
    <w:tbl>
      <w:tblPr>
        <w:tblW w:w="10206" w:type="dxa"/>
        <w:tblCellMar>
          <w:left w:w="70" w:type="dxa"/>
          <w:right w:w="70" w:type="dxa"/>
        </w:tblCellMar>
        <w:tblLook w:val="04A0" w:firstRow="1" w:lastRow="0" w:firstColumn="1" w:lastColumn="0" w:noHBand="0" w:noVBand="1"/>
      </w:tblPr>
      <w:tblGrid>
        <w:gridCol w:w="5060"/>
        <w:gridCol w:w="5146"/>
      </w:tblGrid>
      <w:tr w:rsidR="00EF41F7" w14:paraId="2D741CD0" w14:textId="77777777">
        <w:trPr>
          <w:trHeight w:val="288"/>
        </w:trPr>
        <w:tc>
          <w:tcPr>
            <w:tcW w:w="5060" w:type="dxa"/>
            <w:shd w:val="clear" w:color="auto" w:fill="FFFFFF"/>
            <w:vAlign w:val="bottom"/>
          </w:tcPr>
          <w:p w14:paraId="6EE0ED27"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de onderwerpen die behandeld worden zijn in de   </w:t>
            </w:r>
          </w:p>
        </w:tc>
        <w:tc>
          <w:tcPr>
            <w:tcW w:w="5145" w:type="dxa"/>
            <w:shd w:val="clear" w:color="auto" w:fill="FFFFFF"/>
            <w:vAlign w:val="bottom"/>
          </w:tcPr>
          <w:p w14:paraId="45F6F079"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t>onderbouw beter / geen verschil / bovenbouw beter</w:t>
            </w:r>
          </w:p>
        </w:tc>
      </w:tr>
      <w:tr w:rsidR="00EF41F7" w14:paraId="112ECE09" w14:textId="77777777">
        <w:trPr>
          <w:trHeight w:val="288"/>
        </w:trPr>
        <w:tc>
          <w:tcPr>
            <w:tcW w:w="5060" w:type="dxa"/>
            <w:shd w:val="clear" w:color="auto" w:fill="FFFFFF"/>
            <w:vAlign w:val="bottom"/>
          </w:tcPr>
          <w:p w14:paraId="5A821CA5"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het niveau (de moeilijkheidsgraad) is in de</w:t>
            </w:r>
          </w:p>
        </w:tc>
        <w:tc>
          <w:tcPr>
            <w:tcW w:w="5145" w:type="dxa"/>
            <w:shd w:val="clear" w:color="auto" w:fill="FFFFFF"/>
            <w:vAlign w:val="bottom"/>
          </w:tcPr>
          <w:p w14:paraId="4C91D1EA"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t>onderbouw beter / geen verschil / bovenbouw beter</w:t>
            </w:r>
          </w:p>
        </w:tc>
      </w:tr>
      <w:tr w:rsidR="00EF41F7" w14:paraId="2886F047" w14:textId="77777777">
        <w:trPr>
          <w:trHeight w:val="288"/>
        </w:trPr>
        <w:tc>
          <w:tcPr>
            <w:tcW w:w="5060" w:type="dxa"/>
            <w:shd w:val="clear" w:color="auto" w:fill="FFFFFF"/>
            <w:vAlign w:val="bottom"/>
          </w:tcPr>
          <w:p w14:paraId="4BA2E272"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de afwisseling van stof en taken is in de </w:t>
            </w:r>
          </w:p>
        </w:tc>
        <w:tc>
          <w:tcPr>
            <w:tcW w:w="5145" w:type="dxa"/>
            <w:shd w:val="clear" w:color="auto" w:fill="FFFFFF"/>
            <w:vAlign w:val="bottom"/>
          </w:tcPr>
          <w:p w14:paraId="42D60B93"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t>onderbouw beter / geen verschil / bovenbouw beter</w:t>
            </w:r>
          </w:p>
        </w:tc>
      </w:tr>
      <w:tr w:rsidR="00EF41F7" w14:paraId="7CE51833" w14:textId="77777777">
        <w:trPr>
          <w:trHeight w:val="288"/>
        </w:trPr>
        <w:tc>
          <w:tcPr>
            <w:tcW w:w="5060" w:type="dxa"/>
            <w:shd w:val="clear" w:color="auto" w:fill="FFFFFF"/>
            <w:vAlign w:val="bottom"/>
          </w:tcPr>
          <w:p w14:paraId="5BBCA085"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de hoeveelheid huiswerk is in de </w:t>
            </w:r>
          </w:p>
        </w:tc>
        <w:tc>
          <w:tcPr>
            <w:tcW w:w="5145" w:type="dxa"/>
            <w:shd w:val="clear" w:color="auto" w:fill="FFFFFF"/>
            <w:vAlign w:val="bottom"/>
          </w:tcPr>
          <w:p w14:paraId="6E66E827"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t>onderbouw meer / geen verschil / bovenbouw meer</w:t>
            </w:r>
          </w:p>
        </w:tc>
      </w:tr>
      <w:tr w:rsidR="00EF41F7" w14:paraId="5F4FA314" w14:textId="77777777">
        <w:trPr>
          <w:trHeight w:val="288"/>
        </w:trPr>
        <w:tc>
          <w:tcPr>
            <w:tcW w:w="5060" w:type="dxa"/>
            <w:shd w:val="clear" w:color="auto" w:fill="FFFFFF"/>
            <w:vAlign w:val="bottom"/>
          </w:tcPr>
          <w:p w14:paraId="7BDE5C6D"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de hoeveelheid leesstof is in de </w:t>
            </w:r>
          </w:p>
        </w:tc>
        <w:tc>
          <w:tcPr>
            <w:tcW w:w="5145" w:type="dxa"/>
            <w:shd w:val="clear" w:color="auto" w:fill="FFFFFF"/>
            <w:vAlign w:val="bottom"/>
          </w:tcPr>
          <w:p w14:paraId="1C8CC433"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t>onderbouw meer / geen verschil / bovenbouw meer</w:t>
            </w:r>
          </w:p>
        </w:tc>
      </w:tr>
      <w:tr w:rsidR="00EF41F7" w14:paraId="40BF3E12" w14:textId="77777777">
        <w:trPr>
          <w:trHeight w:val="288"/>
        </w:trPr>
        <w:tc>
          <w:tcPr>
            <w:tcW w:w="5060" w:type="dxa"/>
            <w:shd w:val="clear" w:color="auto" w:fill="FFFFFF"/>
            <w:vAlign w:val="bottom"/>
          </w:tcPr>
          <w:p w14:paraId="0D302C35"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de manier van les krijgen is in de</w:t>
            </w:r>
          </w:p>
        </w:tc>
        <w:tc>
          <w:tcPr>
            <w:tcW w:w="5145" w:type="dxa"/>
            <w:shd w:val="clear" w:color="auto" w:fill="FFFFFF"/>
            <w:vAlign w:val="bottom"/>
          </w:tcPr>
          <w:p w14:paraId="0C1C9CFD"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t>onderbouw beter / geen verschil / bovenbouw beter</w:t>
            </w:r>
          </w:p>
        </w:tc>
      </w:tr>
      <w:tr w:rsidR="00EF41F7" w14:paraId="39D4B3EB" w14:textId="77777777">
        <w:trPr>
          <w:trHeight w:val="288"/>
        </w:trPr>
        <w:tc>
          <w:tcPr>
            <w:tcW w:w="5060" w:type="dxa"/>
            <w:shd w:val="clear" w:color="auto" w:fill="FFFFFF"/>
            <w:vAlign w:val="bottom"/>
          </w:tcPr>
          <w:p w14:paraId="03BD202B"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het enthousiasme van de docent is in de </w:t>
            </w:r>
          </w:p>
        </w:tc>
        <w:tc>
          <w:tcPr>
            <w:tcW w:w="5145" w:type="dxa"/>
            <w:shd w:val="clear" w:color="auto" w:fill="FFFFFF"/>
            <w:vAlign w:val="bottom"/>
          </w:tcPr>
          <w:p w14:paraId="0987CD1E"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t>onderbouw groter / geen verschil / bovenbouw groter</w:t>
            </w:r>
          </w:p>
        </w:tc>
      </w:tr>
      <w:tr w:rsidR="00EF41F7" w14:paraId="55534B97" w14:textId="77777777">
        <w:trPr>
          <w:trHeight w:val="288"/>
        </w:trPr>
        <w:tc>
          <w:tcPr>
            <w:tcW w:w="5060" w:type="dxa"/>
            <w:shd w:val="clear" w:color="auto" w:fill="FFFFFF"/>
            <w:vAlign w:val="bottom"/>
          </w:tcPr>
          <w:p w14:paraId="300704CE"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de leerstof is duidelijker in de</w:t>
            </w:r>
          </w:p>
        </w:tc>
        <w:tc>
          <w:tcPr>
            <w:tcW w:w="5145" w:type="dxa"/>
            <w:shd w:val="clear" w:color="auto" w:fill="FFFFFF"/>
            <w:vAlign w:val="bottom"/>
          </w:tcPr>
          <w:p w14:paraId="185022CA"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t xml:space="preserve">onderbouw / geen verschil / bovenbouw </w:t>
            </w:r>
          </w:p>
        </w:tc>
      </w:tr>
      <w:tr w:rsidR="00EF41F7" w14:paraId="74F3563A" w14:textId="77777777">
        <w:trPr>
          <w:trHeight w:val="288"/>
        </w:trPr>
        <w:tc>
          <w:tcPr>
            <w:tcW w:w="5060" w:type="dxa"/>
            <w:shd w:val="clear" w:color="auto" w:fill="FFFFFF"/>
            <w:vAlign w:val="bottom"/>
          </w:tcPr>
          <w:p w14:paraId="7787C023" w14:textId="77777777" w:rsidR="00EF41F7" w:rsidRDefault="00263092">
            <w:pPr>
              <w:spacing w:after="0" w:line="240" w:lineRule="auto"/>
              <w:jc w:val="right"/>
              <w:rPr>
                <w:rFonts w:eastAsia="Times New Roman" w:cs="Times New Roman"/>
                <w:color w:val="000000"/>
                <w:lang w:eastAsia="nl-NL"/>
              </w:rPr>
            </w:pPr>
            <w:r>
              <w:rPr>
                <w:rFonts w:eastAsia="Times New Roman" w:cs="Times New Roman"/>
                <w:color w:val="000000"/>
                <w:lang w:eastAsia="nl-NL"/>
              </w:rPr>
              <w:t xml:space="preserve">de toetsen zijn duidelijker in de </w:t>
            </w:r>
          </w:p>
        </w:tc>
        <w:tc>
          <w:tcPr>
            <w:tcW w:w="5145" w:type="dxa"/>
            <w:shd w:val="clear" w:color="auto" w:fill="FFFFFF"/>
            <w:vAlign w:val="bottom"/>
          </w:tcPr>
          <w:p w14:paraId="2DE2E837"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t xml:space="preserve">onderbouw / geen verschil / bovenbouw </w:t>
            </w:r>
          </w:p>
        </w:tc>
      </w:tr>
    </w:tbl>
    <w:p w14:paraId="363FDD84" w14:textId="77777777" w:rsidR="00EF41F7" w:rsidRDefault="00EF41F7">
      <w:pPr>
        <w:spacing w:after="0" w:line="240" w:lineRule="auto"/>
        <w:rPr>
          <w:rFonts w:ascii="Batang" w:eastAsia="Batang" w:hAnsi="Batang" w:cs="Times New Roman"/>
          <w:color w:val="000000"/>
          <w:lang w:eastAsia="nl-NL"/>
        </w:rPr>
      </w:pPr>
    </w:p>
    <w:p w14:paraId="4B21E0E7" w14:textId="77777777" w:rsidR="00EF41F7" w:rsidRDefault="00263092">
      <w:pPr>
        <w:spacing w:after="0" w:line="240" w:lineRule="auto"/>
      </w:pPr>
      <w:r>
        <w:rPr>
          <w:noProof/>
          <w:lang w:eastAsia="nl-NL"/>
        </w:rPr>
        <mc:AlternateContent>
          <mc:Choice Requires="wps">
            <w:drawing>
              <wp:anchor distT="0" distB="0" distL="89535" distR="89535" simplePos="0" relativeHeight="2" behindDoc="0" locked="0" layoutInCell="1" allowOverlap="1" wp14:anchorId="3D95E966" wp14:editId="3B27CAF7">
                <wp:simplePos x="0" y="0"/>
                <wp:positionH relativeFrom="page">
                  <wp:posOffset>2908300</wp:posOffset>
                </wp:positionH>
                <wp:positionV relativeFrom="paragraph">
                  <wp:posOffset>67945</wp:posOffset>
                </wp:positionV>
                <wp:extent cx="4210685" cy="339090"/>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4210200" cy="338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629" w:type="dxa"/>
                              <w:tblInd w:w="98"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93" w:type="dxa"/>
                              </w:tblCellMar>
                              <w:tblLook w:val="04A0" w:firstRow="1" w:lastRow="0" w:firstColumn="1" w:lastColumn="0" w:noHBand="0" w:noVBand="1"/>
                            </w:tblPr>
                            <w:tblGrid>
                              <w:gridCol w:w="1357"/>
                              <w:gridCol w:w="1041"/>
                              <w:gridCol w:w="1960"/>
                              <w:gridCol w:w="1418"/>
                              <w:gridCol w:w="853"/>
                            </w:tblGrid>
                            <w:tr w:rsidR="00F30830" w14:paraId="7F6E5D18" w14:textId="77777777">
                              <w:trPr>
                                <w:trHeight w:val="288"/>
                              </w:trPr>
                              <w:tc>
                                <w:tcPr>
                                  <w:tcW w:w="135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7FBF8992"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vrijwel altijd</w:t>
                                  </w:r>
                                </w:p>
                              </w:tc>
                              <w:tc>
                                <w:tcPr>
                                  <w:tcW w:w="104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720DA7F6"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meestal</w:t>
                                  </w:r>
                                </w:p>
                              </w:tc>
                              <w:tc>
                                <w:tcPr>
                                  <w:tcW w:w="1960"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10F18760"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de helft van de tijd</w:t>
                                  </w:r>
                                </w:p>
                              </w:tc>
                              <w:tc>
                                <w:tcPr>
                                  <w:tcW w:w="1418"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1CE31CDC"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meestal niet</w:t>
                                  </w:r>
                                </w:p>
                              </w:tc>
                              <w:tc>
                                <w:tcPr>
                                  <w:tcW w:w="853"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4FD6D320"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nooit</w:t>
                                  </w:r>
                                </w:p>
                              </w:tc>
                            </w:tr>
                          </w:tbl>
                          <w:p w14:paraId="47F66631" w14:textId="77777777" w:rsidR="00F30830" w:rsidRDefault="00F30830">
                            <w:pPr>
                              <w:pStyle w:val="FrameContents"/>
                              <w:rPr>
                                <w:color w:val="000000"/>
                              </w:rPr>
                            </w:pPr>
                          </w:p>
                        </w:txbxContent>
                      </wps:txbx>
                      <wps:bodyPr lIns="0" tIns="0" rIns="0" bIns="0">
                        <a:noAutofit/>
                      </wps:bodyPr>
                    </wps:wsp>
                  </a:graphicData>
                </a:graphic>
              </wp:anchor>
            </w:drawing>
          </mc:Choice>
          <mc:Fallback>
            <w:pict>
              <v:rect w14:anchorId="3D95E966" id="Frame1" o:spid="_x0000_s1026" style="position:absolute;margin-left:229pt;margin-top:5.35pt;width:331.55pt;height:26.7pt;z-index: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" filled="f" stroked="f">
                <v:textbox inset="0,0,0,0">
                  <w:txbxContent>
                    <w:tbl>
                      <w:tblPr>
                        <w:tblW w:w="6629" w:type="dxa"/>
                        <w:tblInd w:w="98"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93" w:type="dxa"/>
                        </w:tblCellMar>
                        <w:tblLook w:val="04A0" w:firstRow="1" w:lastRow="0" w:firstColumn="1" w:lastColumn="0" w:noHBand="0" w:noVBand="1"/>
                      </w:tblPr>
                      <w:tblGrid>
                        <w:gridCol w:w="1357"/>
                        <w:gridCol w:w="1041"/>
                        <w:gridCol w:w="1960"/>
                        <w:gridCol w:w="1418"/>
                        <w:gridCol w:w="853"/>
                      </w:tblGrid>
                      <w:tr w:rsidR="00F30830" w14:paraId="7F6E5D18" w14:textId="77777777">
                        <w:trPr>
                          <w:trHeight w:val="288"/>
                        </w:trPr>
                        <w:tc>
                          <w:tcPr>
                            <w:tcW w:w="135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7FBF8992"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vrijwel altijd</w:t>
                            </w:r>
                          </w:p>
                        </w:tc>
                        <w:tc>
                          <w:tcPr>
                            <w:tcW w:w="104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720DA7F6"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meestal</w:t>
                            </w:r>
                          </w:p>
                        </w:tc>
                        <w:tc>
                          <w:tcPr>
                            <w:tcW w:w="1960"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10F18760"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de helft van de tijd</w:t>
                            </w:r>
                          </w:p>
                        </w:tc>
                        <w:tc>
                          <w:tcPr>
                            <w:tcW w:w="1418"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1CE31CDC"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meestal niet</w:t>
                            </w:r>
                          </w:p>
                        </w:tc>
                        <w:tc>
                          <w:tcPr>
                            <w:tcW w:w="853"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14:paraId="4FD6D320" w14:textId="77777777" w:rsidR="00F30830" w:rsidRDefault="00F30830">
                            <w:pPr>
                              <w:spacing w:after="0" w:line="240" w:lineRule="auto"/>
                              <w:rPr>
                                <w:rFonts w:eastAsia="Times New Roman" w:cs="Times New Roman"/>
                                <w:color w:val="000000"/>
                                <w:lang w:eastAsia="nl-NL"/>
                              </w:rPr>
                            </w:pPr>
                            <w:r>
                              <w:rPr>
                                <w:rFonts w:eastAsia="Times New Roman" w:cs="Times New Roman"/>
                                <w:color w:val="000000"/>
                                <w:lang w:eastAsia="nl-NL"/>
                              </w:rPr>
                              <w:t>nooit</w:t>
                            </w:r>
                          </w:p>
                        </w:tc>
                      </w:tr>
                    </w:tbl>
                    <w:p w14:paraId="47F66631" w14:textId="77777777" w:rsidR="00F30830" w:rsidRDefault="00F30830">
                      <w:pPr>
                        <w:pStyle w:val="FrameContents"/>
                        <w:rPr>
                          <w:color w:val="000000"/>
                        </w:rPr>
                      </w:pPr>
                    </w:p>
                  </w:txbxContent>
                </v:textbox>
                <w10:wrap type="square" anchorx="page"/>
              </v:rect>
            </w:pict>
          </mc:Fallback>
        </mc:AlternateContent>
      </w:r>
      <w:r>
        <w:rPr>
          <w:rFonts w:ascii="Batang" w:eastAsia="Batang" w:hAnsi="Batang" w:cs="Times New Roman"/>
          <w:sz w:val="20"/>
          <w:szCs w:val="20"/>
          <w:lang w:eastAsia="nl-NL"/>
        </w:rPr>
        <w:t xml:space="preserve">5. </w:t>
      </w:r>
      <w:r>
        <w:rPr>
          <w:rFonts w:ascii="Batang" w:eastAsia="Batang" w:hAnsi="Batang" w:cs="Times New Roman"/>
          <w:color w:val="000000"/>
          <w:sz w:val="20"/>
          <w:szCs w:val="20"/>
          <w:lang w:eastAsia="nl-NL"/>
        </w:rPr>
        <w:t xml:space="preserve">Werkten jullie uit schoolboeken? </w:t>
      </w:r>
    </w:p>
    <w:p w14:paraId="6DBDD07D" w14:textId="77777777" w:rsidR="00EF41F7" w:rsidRDefault="00EF41F7">
      <w:pPr>
        <w:spacing w:after="0" w:line="240" w:lineRule="auto"/>
        <w:rPr>
          <w:rFonts w:ascii="Batang" w:eastAsia="Batang" w:hAnsi="Batang" w:cs="Times New Roman"/>
          <w:color w:val="000000"/>
          <w:sz w:val="20"/>
          <w:szCs w:val="20"/>
          <w:lang w:eastAsia="nl-NL"/>
        </w:rPr>
      </w:pPr>
    </w:p>
    <w:p w14:paraId="25F42BB2" w14:textId="77777777" w:rsidR="00EF41F7" w:rsidRDefault="00263092">
      <w:pPr>
        <w:spacing w:after="0" w:line="240" w:lineRule="auto"/>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t>6. Welke schoolboeken gebruikten jullie?</w:t>
      </w:r>
    </w:p>
    <w:p w14:paraId="233D0EE0" w14:textId="77777777" w:rsidR="00EF41F7" w:rsidRDefault="00EF41F7">
      <w:pPr>
        <w:spacing w:after="0" w:line="240" w:lineRule="auto"/>
        <w:rPr>
          <w:rFonts w:ascii="Batang" w:eastAsia="Batang" w:hAnsi="Batang" w:cs="Times New Roman"/>
          <w:color w:val="000000"/>
          <w:sz w:val="20"/>
          <w:szCs w:val="20"/>
          <w:lang w:eastAsia="nl-NL"/>
        </w:rPr>
      </w:pPr>
    </w:p>
    <w:p w14:paraId="78707E97" w14:textId="77777777" w:rsidR="00EF41F7" w:rsidRDefault="00EF41F7">
      <w:pPr>
        <w:spacing w:after="0" w:line="240" w:lineRule="auto"/>
        <w:rPr>
          <w:rFonts w:ascii="Batang" w:eastAsia="Batang" w:hAnsi="Batang" w:cs="Times New Roman"/>
          <w:color w:val="000000"/>
          <w:sz w:val="20"/>
          <w:szCs w:val="20"/>
          <w:lang w:eastAsia="nl-NL"/>
        </w:rPr>
      </w:pPr>
    </w:p>
    <w:p w14:paraId="0EB5512F" w14:textId="77777777" w:rsidR="00EF41F7" w:rsidRDefault="00263092">
      <w:pPr>
        <w:spacing w:after="0" w:line="240" w:lineRule="auto"/>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lastRenderedPageBreak/>
        <w:t>7. Had je meer / minder met de schoolboeken willen werken? Waarom?</w:t>
      </w:r>
    </w:p>
    <w:p w14:paraId="5CF821F5" w14:textId="77777777" w:rsidR="00EF41F7" w:rsidRDefault="00EF41F7">
      <w:pPr>
        <w:spacing w:after="0" w:line="240" w:lineRule="auto"/>
        <w:rPr>
          <w:rFonts w:ascii="Batang" w:eastAsia="Batang" w:hAnsi="Batang" w:cs="Times New Roman"/>
          <w:color w:val="000000"/>
          <w:sz w:val="20"/>
          <w:szCs w:val="20"/>
          <w:lang w:eastAsia="nl-NL"/>
        </w:rPr>
      </w:pPr>
    </w:p>
    <w:p w14:paraId="363BA273" w14:textId="77777777" w:rsidR="00EF41F7" w:rsidRDefault="00EF41F7">
      <w:pPr>
        <w:spacing w:after="0" w:line="240" w:lineRule="auto"/>
        <w:rPr>
          <w:rFonts w:ascii="Batang" w:eastAsia="Batang" w:hAnsi="Batang" w:cs="Times New Roman"/>
          <w:color w:val="000000"/>
          <w:sz w:val="20"/>
          <w:szCs w:val="20"/>
          <w:lang w:eastAsia="nl-NL"/>
        </w:rPr>
      </w:pPr>
    </w:p>
    <w:p w14:paraId="28D3E594" w14:textId="77777777" w:rsidR="00EF41F7" w:rsidRDefault="00263092">
      <w:pPr>
        <w:spacing w:after="0" w:line="240" w:lineRule="auto"/>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t>8. Wat vind je van de docenten Nederlands?</w:t>
      </w:r>
    </w:p>
    <w:p w14:paraId="641B2366" w14:textId="77777777" w:rsidR="00EF41F7" w:rsidRDefault="00EF41F7">
      <w:pPr>
        <w:spacing w:after="0" w:line="240" w:lineRule="auto"/>
        <w:rPr>
          <w:rFonts w:ascii="Batang" w:eastAsia="Batang" w:hAnsi="Batang" w:cs="Times New Roman"/>
          <w:sz w:val="20"/>
          <w:szCs w:val="20"/>
          <w:lang w:eastAsia="nl-NL"/>
        </w:rPr>
      </w:pPr>
    </w:p>
    <w:p w14:paraId="0029E895" w14:textId="77777777" w:rsidR="00EF41F7" w:rsidRDefault="00EF41F7">
      <w:pPr>
        <w:rPr>
          <w:rFonts w:ascii="Batang" w:eastAsia="Batang" w:hAnsi="Batang" w:cs="Times New Roman"/>
          <w:color w:val="000000"/>
          <w:sz w:val="20"/>
          <w:szCs w:val="20"/>
          <w:lang w:eastAsia="nl-NL"/>
        </w:rPr>
      </w:pPr>
    </w:p>
    <w:p w14:paraId="62CC5E83" w14:textId="77777777" w:rsidR="00EF41F7" w:rsidRDefault="00263092">
      <w:pPr>
        <w:spacing w:after="0" w:line="240" w:lineRule="auto"/>
      </w:pPr>
      <w:r>
        <w:rPr>
          <w:rFonts w:ascii="Batang" w:eastAsia="Batang" w:hAnsi="Batang" w:cs="Times New Roman"/>
          <w:color w:val="000000"/>
          <w:sz w:val="20"/>
          <w:szCs w:val="20"/>
          <w:lang w:eastAsia="nl-NL"/>
        </w:rPr>
        <w:t>9. Geef een cijfer aan de toetsing bij het vak Nederlands en het nut van de onderdelen.</w:t>
      </w:r>
      <w:r>
        <w:rPr>
          <w:rFonts w:ascii="Batang" w:eastAsia="Batang" w:hAnsi="Batang" w:cs="Times New Roman"/>
          <w:color w:val="000000"/>
          <w:lang w:eastAsia="nl-NL"/>
        </w:rPr>
        <w:t xml:space="preserve">  </w:t>
      </w: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681"/>
        <w:gridCol w:w="850"/>
        <w:gridCol w:w="426"/>
        <w:gridCol w:w="3992"/>
        <w:gridCol w:w="969"/>
      </w:tblGrid>
      <w:tr w:rsidR="00EF41F7" w14:paraId="57BEA3F7"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2C53F" w14:textId="77777777" w:rsidR="00EF41F7" w:rsidRDefault="00263092">
            <w:pPr>
              <w:spacing w:after="0" w:line="240" w:lineRule="auto"/>
            </w:pPr>
            <w:r>
              <w:rPr>
                <w:rFonts w:eastAsia="Times New Roman" w:cs="Times New Roman"/>
                <w:b/>
                <w:sz w:val="24"/>
                <w:szCs w:val="24"/>
                <w:lang w:eastAsia="nl-NL"/>
              </w:rPr>
              <w:t>TOETSING</w:t>
            </w:r>
            <w:r>
              <w:rPr>
                <w:rFonts w:eastAsia="Times New Roman" w:cs="Times New Roman"/>
                <w:sz w:val="24"/>
                <w:szCs w:val="24"/>
                <w:lang w:eastAsia="nl-NL"/>
              </w:rPr>
              <w:br/>
            </w:r>
            <w:r>
              <w:rPr>
                <w:rFonts w:eastAsia="Times New Roman" w:cs="Times New Roman"/>
                <w:sz w:val="18"/>
                <w:szCs w:val="18"/>
                <w:lang w:eastAsia="nl-NL"/>
              </w:rPr>
              <w:t>(</w:t>
            </w:r>
            <w:r>
              <w:rPr>
                <w:rFonts w:eastAsia="Batang" w:cs="Times New Roman"/>
                <w:color w:val="000000"/>
                <w:sz w:val="18"/>
                <w:szCs w:val="18"/>
                <w:lang w:eastAsia="nl-NL"/>
              </w:rPr>
              <w:t>1 = bijzonder slecht, 10 = bijzonder goed)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65DB3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br/>
              <w:t>cijfer</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72125" w14:textId="77777777" w:rsidR="00EF41F7" w:rsidRDefault="00EF41F7">
            <w:pPr>
              <w:spacing w:after="0" w:line="240" w:lineRule="auto"/>
              <w:rPr>
                <w:rFonts w:eastAsia="Times New Roman" w:cs="Times New Roman"/>
                <w:sz w:val="24"/>
                <w:szCs w:val="24"/>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DF7EAE" w14:textId="77777777" w:rsidR="00EF41F7" w:rsidRDefault="00263092">
            <w:pPr>
              <w:spacing w:after="0" w:line="240" w:lineRule="auto"/>
            </w:pPr>
            <w:r>
              <w:rPr>
                <w:rFonts w:eastAsia="Times New Roman" w:cs="Times New Roman"/>
                <w:b/>
                <w:sz w:val="24"/>
                <w:szCs w:val="24"/>
                <w:lang w:eastAsia="nl-NL"/>
              </w:rPr>
              <w:t>NUT</w:t>
            </w:r>
            <w:r>
              <w:rPr>
                <w:rFonts w:eastAsia="Times New Roman" w:cs="Times New Roman"/>
                <w:sz w:val="24"/>
                <w:szCs w:val="24"/>
                <w:lang w:eastAsia="nl-NL"/>
              </w:rPr>
              <w:br/>
            </w:r>
            <w:r>
              <w:rPr>
                <w:rFonts w:eastAsia="Times New Roman" w:cs="Times New Roman"/>
                <w:sz w:val="18"/>
                <w:szCs w:val="18"/>
                <w:lang w:eastAsia="nl-NL"/>
              </w:rPr>
              <w:t>(</w:t>
            </w:r>
            <w:r>
              <w:rPr>
                <w:rFonts w:eastAsia="Batang" w:cs="Times New Roman"/>
                <w:color w:val="000000"/>
                <w:sz w:val="18"/>
                <w:szCs w:val="18"/>
                <w:lang w:eastAsia="nl-NL"/>
              </w:rPr>
              <w:t>1 = absoluut niet nuttig, 10 = bijzonder nuttig)</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BA4D1" w14:textId="77777777" w:rsidR="00EF41F7" w:rsidRDefault="00263092">
            <w:pPr>
              <w:spacing w:after="0" w:line="240" w:lineRule="auto"/>
              <w:jc w:val="center"/>
              <w:rPr>
                <w:rFonts w:eastAsia="Times New Roman" w:cs="Times New Roman"/>
                <w:color w:val="000000"/>
                <w:lang w:eastAsia="nl-NL"/>
              </w:rPr>
            </w:pPr>
            <w:r>
              <w:rPr>
                <w:rFonts w:eastAsia="Times New Roman" w:cs="Times New Roman"/>
                <w:color w:val="000000"/>
                <w:lang w:eastAsia="nl-NL"/>
              </w:rPr>
              <w:br/>
              <w:t>cijfer</w:t>
            </w:r>
          </w:p>
        </w:tc>
      </w:tr>
      <w:tr w:rsidR="00EF41F7" w14:paraId="2B048916"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523D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toetsen leesvaardigheid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D5C55"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ABDF35"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E9BD1"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leesvaardigheid</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CC772B" w14:textId="77777777" w:rsidR="00EF41F7" w:rsidRDefault="00EF41F7">
            <w:pPr>
              <w:spacing w:after="0" w:line="240" w:lineRule="auto"/>
              <w:rPr>
                <w:rFonts w:eastAsia="Times New Roman" w:cs="Times New Roman"/>
                <w:color w:val="000000"/>
                <w:lang w:eastAsia="nl-NL"/>
              </w:rPr>
            </w:pPr>
          </w:p>
        </w:tc>
      </w:tr>
      <w:tr w:rsidR="00EF41F7" w14:paraId="43A84F2D"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0BCA0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toetsen grammatica</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1B7B3"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010301"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DD00F4"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spreekvaardigheid</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7A3DF9" w14:textId="77777777" w:rsidR="00EF41F7" w:rsidRDefault="00EF41F7">
            <w:pPr>
              <w:spacing w:after="0" w:line="240" w:lineRule="auto"/>
              <w:rPr>
                <w:rFonts w:eastAsia="Times New Roman" w:cs="Times New Roman"/>
                <w:color w:val="000000"/>
                <w:lang w:eastAsia="nl-NL"/>
              </w:rPr>
            </w:pPr>
          </w:p>
        </w:tc>
      </w:tr>
      <w:tr w:rsidR="00EF41F7" w14:paraId="6FF7A22B"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F24365"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toetsen spelling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04F90"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C900EF"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59E7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luistervaardigheid</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C8282" w14:textId="77777777" w:rsidR="00EF41F7" w:rsidRDefault="00EF41F7">
            <w:pPr>
              <w:spacing w:after="0" w:line="240" w:lineRule="auto"/>
              <w:rPr>
                <w:rFonts w:eastAsia="Times New Roman" w:cs="Times New Roman"/>
                <w:color w:val="000000"/>
                <w:lang w:eastAsia="nl-NL"/>
              </w:rPr>
            </w:pPr>
          </w:p>
        </w:tc>
      </w:tr>
      <w:tr w:rsidR="00EF41F7" w14:paraId="2CB86942"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15500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mondelinge overhoringen literatuur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BA828"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5EE64A"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B5841E"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schrijfvaardigheid</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9A4792" w14:textId="77777777" w:rsidR="00EF41F7" w:rsidRDefault="00EF41F7">
            <w:pPr>
              <w:spacing w:after="0" w:line="240" w:lineRule="auto"/>
              <w:rPr>
                <w:rFonts w:eastAsia="Times New Roman" w:cs="Times New Roman"/>
                <w:color w:val="000000"/>
                <w:lang w:eastAsia="nl-NL"/>
              </w:rPr>
            </w:pPr>
          </w:p>
        </w:tc>
      </w:tr>
      <w:tr w:rsidR="00EF41F7" w14:paraId="278D3038"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ACBD0"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debatten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9C54C"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2F389"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75C36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debatteren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74C0B" w14:textId="77777777" w:rsidR="00EF41F7" w:rsidRDefault="00EF41F7">
            <w:pPr>
              <w:spacing w:after="0" w:line="240" w:lineRule="auto"/>
              <w:rPr>
                <w:rFonts w:eastAsia="Times New Roman" w:cs="Times New Roman"/>
                <w:color w:val="000000"/>
                <w:lang w:eastAsia="nl-NL"/>
              </w:rPr>
            </w:pPr>
          </w:p>
        </w:tc>
      </w:tr>
      <w:tr w:rsidR="00EF41F7" w14:paraId="76BF1A5B"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7F8F3C"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schrijven betoog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A6E829"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52E02"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62D6A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tekstanalyse</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16291" w14:textId="77777777" w:rsidR="00EF41F7" w:rsidRDefault="00EF41F7">
            <w:pPr>
              <w:spacing w:after="0" w:line="240" w:lineRule="auto"/>
              <w:rPr>
                <w:rFonts w:eastAsia="Times New Roman" w:cs="Times New Roman"/>
                <w:color w:val="000000"/>
                <w:lang w:eastAsia="nl-NL"/>
              </w:rPr>
            </w:pPr>
          </w:p>
        </w:tc>
      </w:tr>
      <w:tr w:rsidR="00EF41F7" w14:paraId="26B0C0F5"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63126B"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schrijven beschouwing</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C64201"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EDD82"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48018"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spelling</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12F794" w14:textId="77777777" w:rsidR="00EF41F7" w:rsidRDefault="00EF41F7">
            <w:pPr>
              <w:spacing w:after="0" w:line="240" w:lineRule="auto"/>
              <w:rPr>
                <w:rFonts w:eastAsia="Times New Roman" w:cs="Times New Roman"/>
                <w:color w:val="000000"/>
                <w:lang w:eastAsia="nl-NL"/>
              </w:rPr>
            </w:pPr>
          </w:p>
        </w:tc>
      </w:tr>
      <w:tr w:rsidR="00EF41F7" w14:paraId="787F49EA"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748D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schrijven zakelijke brief</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1ADFA"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C3C2B"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D0A45"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grammatica</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7FF24C" w14:textId="77777777" w:rsidR="00EF41F7" w:rsidRDefault="00EF41F7">
            <w:pPr>
              <w:spacing w:after="0" w:line="240" w:lineRule="auto"/>
              <w:rPr>
                <w:rFonts w:eastAsia="Times New Roman" w:cs="Times New Roman"/>
                <w:color w:val="000000"/>
                <w:lang w:eastAsia="nl-NL"/>
              </w:rPr>
            </w:pPr>
          </w:p>
        </w:tc>
      </w:tr>
      <w:tr w:rsidR="00EF41F7" w14:paraId="19954844"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37CF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creatieve schrijfopdrachten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DB306"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69B5DC"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729A1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argumenteren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EC7D6" w14:textId="77777777" w:rsidR="00EF41F7" w:rsidRDefault="00EF41F7">
            <w:pPr>
              <w:spacing w:after="0" w:line="240" w:lineRule="auto"/>
              <w:rPr>
                <w:rFonts w:eastAsia="Times New Roman" w:cs="Times New Roman"/>
                <w:color w:val="000000"/>
                <w:lang w:eastAsia="nl-NL"/>
              </w:rPr>
            </w:pPr>
          </w:p>
        </w:tc>
      </w:tr>
      <w:tr w:rsidR="00EF41F7" w14:paraId="3EAED428"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02255C"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leesdossiers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FE6ED"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2B0E41"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EACA1"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literatuur lezen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C16E3C" w14:textId="77777777" w:rsidR="00EF41F7" w:rsidRDefault="00EF41F7">
            <w:pPr>
              <w:spacing w:after="0" w:line="240" w:lineRule="auto"/>
              <w:rPr>
                <w:rFonts w:eastAsia="Times New Roman" w:cs="Times New Roman"/>
                <w:color w:val="000000"/>
                <w:lang w:eastAsia="nl-NL"/>
              </w:rPr>
            </w:pPr>
          </w:p>
        </w:tc>
      </w:tr>
      <w:tr w:rsidR="00EF41F7" w14:paraId="5FB5DA9A"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0DCCA2"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spreekbeurten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05558"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6D96C"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FF6E0"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literatuurgeschiedenis</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BEC5C5" w14:textId="77777777" w:rsidR="00EF41F7" w:rsidRDefault="00EF41F7">
            <w:pPr>
              <w:spacing w:after="0" w:line="240" w:lineRule="auto"/>
              <w:rPr>
                <w:rFonts w:eastAsia="Times New Roman" w:cs="Times New Roman"/>
                <w:color w:val="000000"/>
                <w:lang w:eastAsia="nl-NL"/>
              </w:rPr>
            </w:pPr>
          </w:p>
        </w:tc>
      </w:tr>
      <w:tr w:rsidR="00EF41F7" w14:paraId="355D9588"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901D16"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centraal eindexamen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8B859"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502A1"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29B39"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literatuur analyseren of onderzoeken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C9D784" w14:textId="77777777" w:rsidR="00EF41F7" w:rsidRDefault="00EF41F7">
            <w:pPr>
              <w:spacing w:after="0" w:line="240" w:lineRule="auto"/>
              <w:rPr>
                <w:rFonts w:eastAsia="Times New Roman" w:cs="Times New Roman"/>
                <w:color w:val="000000"/>
                <w:lang w:eastAsia="nl-NL"/>
              </w:rPr>
            </w:pPr>
          </w:p>
        </w:tc>
      </w:tr>
      <w:tr w:rsidR="00EF41F7" w14:paraId="765FF700"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E4D2F"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de schoolexamens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3E88E"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D5950"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784813"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samenvatten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71DE0A" w14:textId="77777777" w:rsidR="00EF41F7" w:rsidRDefault="00EF41F7">
            <w:pPr>
              <w:spacing w:after="0" w:line="240" w:lineRule="auto"/>
              <w:rPr>
                <w:rFonts w:eastAsia="Times New Roman" w:cs="Times New Roman"/>
                <w:color w:val="000000"/>
                <w:lang w:eastAsia="nl-NL"/>
              </w:rPr>
            </w:pPr>
          </w:p>
        </w:tc>
      </w:tr>
      <w:tr w:rsidR="00EF41F7" w14:paraId="131D30DA"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3C53E" w14:textId="77777777" w:rsidR="00EF41F7" w:rsidRDefault="00EF41F7">
            <w:pPr>
              <w:spacing w:after="0" w:line="240" w:lineRule="auto"/>
              <w:rPr>
                <w:rFonts w:eastAsia="Times New Roman" w:cs="Times New Roman"/>
                <w:color w:val="000000"/>
                <w:lang w:eastAsia="nl-N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2BA4E"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239EB"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4E8AD"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mondeling presenteren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3F1BDF" w14:textId="77777777" w:rsidR="00EF41F7" w:rsidRDefault="00EF41F7">
            <w:pPr>
              <w:spacing w:after="0" w:line="240" w:lineRule="auto"/>
              <w:rPr>
                <w:rFonts w:eastAsia="Times New Roman" w:cs="Times New Roman"/>
                <w:color w:val="000000"/>
                <w:lang w:eastAsia="nl-NL"/>
              </w:rPr>
            </w:pPr>
          </w:p>
        </w:tc>
      </w:tr>
      <w:tr w:rsidR="00EF41F7" w14:paraId="4271540D"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E7D1D1" w14:textId="77777777" w:rsidR="00EF41F7" w:rsidRDefault="00EF41F7">
            <w:pPr>
              <w:spacing w:after="0" w:line="240" w:lineRule="auto"/>
              <w:rPr>
                <w:rFonts w:eastAsia="Times New Roman" w:cs="Times New Roman"/>
                <w:color w:val="000000"/>
                <w:lang w:eastAsia="nl-N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6928BA"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C2D53"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3CD7A"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schrijven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E92C5" w14:textId="77777777" w:rsidR="00EF41F7" w:rsidRDefault="00EF41F7">
            <w:pPr>
              <w:spacing w:after="0" w:line="240" w:lineRule="auto"/>
              <w:rPr>
                <w:rFonts w:eastAsia="Times New Roman" w:cs="Times New Roman"/>
                <w:color w:val="000000"/>
                <w:lang w:eastAsia="nl-NL"/>
              </w:rPr>
            </w:pPr>
          </w:p>
        </w:tc>
      </w:tr>
      <w:tr w:rsidR="00EF41F7" w14:paraId="6B78E761" w14:textId="77777777">
        <w:trPr>
          <w:trHeight w:val="28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25150" w14:textId="77777777" w:rsidR="00EF41F7" w:rsidRDefault="00EF41F7">
            <w:pPr>
              <w:spacing w:after="0" w:line="240" w:lineRule="auto"/>
              <w:rPr>
                <w:rFonts w:eastAsia="Times New Roman" w:cs="Times New Roman"/>
                <w:color w:val="000000"/>
                <w:lang w:eastAsia="nl-N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634B1" w14:textId="77777777" w:rsidR="00EF41F7" w:rsidRDefault="00EF41F7">
            <w:pPr>
              <w:spacing w:after="0" w:line="240" w:lineRule="auto"/>
              <w:rPr>
                <w:rFonts w:eastAsia="Times New Roman" w:cs="Times New Roman"/>
                <w:color w:val="000000"/>
                <w:lang w:eastAsia="nl-NL"/>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040D8" w14:textId="77777777" w:rsidR="00EF41F7" w:rsidRDefault="00EF41F7">
            <w:pPr>
              <w:spacing w:after="0" w:line="240" w:lineRule="auto"/>
              <w:rPr>
                <w:rFonts w:eastAsia="Times New Roman" w:cs="Times New Roman"/>
                <w:color w:val="000000"/>
                <w:lang w:eastAsia="nl-NL"/>
              </w:rPr>
            </w:pP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447071" w14:textId="77777777" w:rsidR="00EF41F7" w:rsidRDefault="00263092">
            <w:pPr>
              <w:spacing w:after="0" w:line="240" w:lineRule="auto"/>
              <w:rPr>
                <w:rFonts w:eastAsia="Times New Roman" w:cs="Times New Roman"/>
                <w:color w:val="000000"/>
                <w:lang w:eastAsia="nl-NL"/>
              </w:rPr>
            </w:pPr>
            <w:r>
              <w:rPr>
                <w:rFonts w:eastAsia="Times New Roman" w:cs="Times New Roman"/>
                <w:color w:val="000000"/>
                <w:lang w:eastAsia="nl-NL"/>
              </w:rPr>
              <w:t>invuloefeningen</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A6DF4" w14:textId="77777777" w:rsidR="00EF41F7" w:rsidRDefault="00EF41F7">
            <w:pPr>
              <w:spacing w:after="0" w:line="240" w:lineRule="auto"/>
              <w:rPr>
                <w:rFonts w:eastAsia="Times New Roman" w:cs="Times New Roman"/>
                <w:color w:val="000000"/>
                <w:lang w:eastAsia="nl-NL"/>
              </w:rPr>
            </w:pPr>
          </w:p>
        </w:tc>
      </w:tr>
    </w:tbl>
    <w:p w14:paraId="185167DB" w14:textId="77777777" w:rsidR="00EF41F7" w:rsidRDefault="00EF41F7">
      <w:pPr>
        <w:spacing w:after="0" w:line="240" w:lineRule="auto"/>
        <w:rPr>
          <w:rFonts w:ascii="Batang" w:eastAsia="Batang" w:hAnsi="Batang" w:cs="Times New Roman"/>
          <w:color w:val="000000"/>
          <w:lang w:eastAsia="nl-NL"/>
        </w:rPr>
      </w:pPr>
    </w:p>
    <w:p w14:paraId="0609FA87" w14:textId="77777777" w:rsidR="00EF41F7" w:rsidRDefault="00263092">
      <w:pPr>
        <w:spacing w:after="0" w:line="240" w:lineRule="auto"/>
        <w:rPr>
          <w:rFonts w:ascii="Batang" w:eastAsia="Batang" w:hAnsi="Batang" w:cs="Times New Roman"/>
          <w:sz w:val="20"/>
          <w:szCs w:val="20"/>
          <w:lang w:eastAsia="nl-NL"/>
        </w:rPr>
      </w:pPr>
      <w:r>
        <w:rPr>
          <w:rFonts w:ascii="Batang" w:eastAsia="Batang" w:hAnsi="Batang" w:cs="Times New Roman"/>
          <w:sz w:val="20"/>
          <w:szCs w:val="20"/>
          <w:lang w:eastAsia="nl-NL"/>
        </w:rPr>
        <w:t>10. Is het vak Nederlands nodig in het voortgezet onderwijs?  Ja / nee. Waarom?</w:t>
      </w:r>
    </w:p>
    <w:p w14:paraId="7C1191A1" w14:textId="77777777" w:rsidR="00EF41F7" w:rsidRDefault="00EF41F7">
      <w:pPr>
        <w:spacing w:after="0" w:line="240" w:lineRule="auto"/>
        <w:rPr>
          <w:rFonts w:ascii="Batang" w:eastAsia="Batang" w:hAnsi="Batang" w:cs="Times New Roman"/>
          <w:sz w:val="20"/>
          <w:szCs w:val="20"/>
          <w:lang w:eastAsia="nl-NL"/>
        </w:rPr>
      </w:pPr>
    </w:p>
    <w:p w14:paraId="490CD02A" w14:textId="77777777" w:rsidR="00EF41F7" w:rsidRDefault="00263092">
      <w:pPr>
        <w:spacing w:after="0" w:line="240" w:lineRule="auto"/>
        <w:rPr>
          <w:rFonts w:ascii="Batang" w:eastAsia="Batang" w:hAnsi="Batang" w:cs="Times New Roman"/>
          <w:sz w:val="20"/>
          <w:szCs w:val="20"/>
          <w:lang w:eastAsia="nl-NL"/>
        </w:rPr>
      </w:pPr>
      <w:r>
        <w:rPr>
          <w:rFonts w:ascii="Batang" w:eastAsia="Batang" w:hAnsi="Batang" w:cs="Times New Roman"/>
          <w:sz w:val="20"/>
          <w:szCs w:val="20"/>
          <w:lang w:eastAsia="nl-NL"/>
        </w:rPr>
        <w:t>11. Als jij docent Nederlands zou zijn, aan welke onderdelen zou je dan veel meer aandacht besteden?</w:t>
      </w:r>
    </w:p>
    <w:p w14:paraId="0B9AACB5" w14:textId="77777777" w:rsidR="00EF41F7" w:rsidRDefault="00EF41F7">
      <w:pPr>
        <w:spacing w:after="0" w:line="240" w:lineRule="auto"/>
        <w:rPr>
          <w:rFonts w:ascii="Batang" w:eastAsia="Batang" w:hAnsi="Batang" w:cs="Times New Roman"/>
          <w:sz w:val="20"/>
          <w:szCs w:val="20"/>
          <w:lang w:eastAsia="nl-NL"/>
        </w:rPr>
      </w:pPr>
    </w:p>
    <w:p w14:paraId="05D8DEC1" w14:textId="77777777" w:rsidR="00EF41F7" w:rsidRDefault="00263092">
      <w:pPr>
        <w:spacing w:after="0" w:line="240" w:lineRule="auto"/>
        <w:rPr>
          <w:rFonts w:ascii="Batang" w:eastAsia="Batang" w:hAnsi="Batang" w:cs="Times New Roman"/>
          <w:sz w:val="20"/>
          <w:szCs w:val="20"/>
          <w:lang w:eastAsia="nl-NL"/>
        </w:rPr>
      </w:pPr>
      <w:r>
        <w:rPr>
          <w:rFonts w:ascii="Batang" w:eastAsia="Batang" w:hAnsi="Batang" w:cs="Times New Roman"/>
          <w:sz w:val="20"/>
          <w:szCs w:val="20"/>
          <w:lang w:eastAsia="nl-NL"/>
        </w:rPr>
        <w:t>12. Als jij docent Nederlands zou zijn, aan welke onderdelen zou je dan veel minder aandacht besteden?</w:t>
      </w:r>
    </w:p>
    <w:p w14:paraId="6BE63660" w14:textId="77777777" w:rsidR="00EF41F7" w:rsidRDefault="00EF41F7">
      <w:pPr>
        <w:spacing w:after="0" w:line="240" w:lineRule="auto"/>
        <w:rPr>
          <w:rFonts w:ascii="Batang" w:eastAsia="Batang" w:hAnsi="Batang" w:cs="Times New Roman"/>
          <w:sz w:val="20"/>
          <w:szCs w:val="20"/>
          <w:lang w:eastAsia="nl-NL"/>
        </w:rPr>
      </w:pPr>
    </w:p>
    <w:p w14:paraId="7BD4B3B3" w14:textId="77777777" w:rsidR="00EF41F7" w:rsidRDefault="00263092">
      <w:pPr>
        <w:spacing w:after="0" w:line="240" w:lineRule="auto"/>
        <w:rPr>
          <w:rFonts w:ascii="Batang" w:eastAsia="Batang" w:hAnsi="Batang" w:cs="Times New Roman"/>
          <w:sz w:val="20"/>
          <w:szCs w:val="20"/>
          <w:lang w:eastAsia="nl-NL"/>
        </w:rPr>
      </w:pPr>
      <w:r>
        <w:rPr>
          <w:rFonts w:ascii="Batang" w:eastAsia="Batang" w:hAnsi="Batang" w:cs="Times New Roman"/>
          <w:sz w:val="20"/>
          <w:szCs w:val="20"/>
          <w:lang w:eastAsia="nl-NL"/>
        </w:rPr>
        <w:t>13. Kun je iets noemen dat je vreselijk gemist hebt bij het schoolvak Nederlands?</w:t>
      </w:r>
    </w:p>
    <w:p w14:paraId="307161E8" w14:textId="77777777" w:rsidR="00EF41F7" w:rsidRDefault="00EF41F7">
      <w:pPr>
        <w:spacing w:after="0" w:line="240" w:lineRule="auto"/>
        <w:rPr>
          <w:rFonts w:ascii="Batang" w:eastAsia="Batang" w:hAnsi="Batang" w:cs="Times New Roman"/>
          <w:sz w:val="20"/>
          <w:szCs w:val="20"/>
          <w:lang w:eastAsia="nl-NL"/>
        </w:rPr>
      </w:pPr>
    </w:p>
    <w:p w14:paraId="08C5D1C2" w14:textId="77777777" w:rsidR="00EF41F7" w:rsidRDefault="00263092">
      <w:pPr>
        <w:spacing w:after="0" w:line="240" w:lineRule="auto"/>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t xml:space="preserve">14. Kun je iets noemen dat je bij Nederlands ervaren hebt, en dat je nooit meer zult vergeten? </w:t>
      </w:r>
    </w:p>
    <w:p w14:paraId="0AB2C6E2" w14:textId="77777777" w:rsidR="00EF41F7" w:rsidRDefault="00EF41F7">
      <w:pPr>
        <w:spacing w:after="0" w:line="240" w:lineRule="auto"/>
        <w:rPr>
          <w:rFonts w:ascii="Batang" w:eastAsia="Batang" w:hAnsi="Batang" w:cs="Times New Roman"/>
          <w:color w:val="000000"/>
          <w:sz w:val="20"/>
          <w:szCs w:val="20"/>
          <w:lang w:eastAsia="nl-NL"/>
        </w:rPr>
      </w:pPr>
    </w:p>
    <w:p w14:paraId="078491DD" w14:textId="77777777" w:rsidR="00EF41F7" w:rsidRDefault="00263092">
      <w:pPr>
        <w:spacing w:after="0" w:line="240" w:lineRule="auto"/>
        <w:rPr>
          <w:rFonts w:ascii="Batang" w:eastAsia="Batang" w:hAnsi="Batang" w:cs="Times New Roman"/>
          <w:color w:val="000000"/>
          <w:sz w:val="20"/>
          <w:szCs w:val="20"/>
          <w:lang w:eastAsia="nl-NL"/>
        </w:rPr>
      </w:pPr>
      <w:r>
        <w:rPr>
          <w:rFonts w:ascii="Batang" w:eastAsia="Batang" w:hAnsi="Batang" w:cs="Times New Roman"/>
          <w:color w:val="000000"/>
          <w:sz w:val="20"/>
          <w:szCs w:val="20"/>
          <w:lang w:eastAsia="nl-NL"/>
        </w:rPr>
        <w:t>15. Welke aanbevelingen kun je doen om het vak te verbeteren? En overige opmerkingen zijn welkom!</w:t>
      </w:r>
    </w:p>
    <w:p w14:paraId="782B2CF6" w14:textId="77777777" w:rsidR="00CC1E8A" w:rsidRDefault="00CC1E8A">
      <w:pPr>
        <w:spacing w:after="0" w:line="240" w:lineRule="auto"/>
        <w:rPr>
          <w:rFonts w:ascii="Batang" w:eastAsia="Batang" w:hAnsi="Batang" w:cs="Times New Roman"/>
          <w:color w:val="000000"/>
          <w:sz w:val="20"/>
          <w:szCs w:val="20"/>
          <w:lang w:eastAsia="nl-NL"/>
        </w:rPr>
      </w:pPr>
    </w:p>
    <w:p w14:paraId="1C74F469" w14:textId="77777777" w:rsidR="00423328" w:rsidRDefault="00423328" w:rsidP="00CC1E8A">
      <w:pPr>
        <w:rPr>
          <w:b/>
        </w:rPr>
      </w:pPr>
      <w:r>
        <w:rPr>
          <w:b/>
        </w:rPr>
        <w:br/>
      </w:r>
    </w:p>
    <w:p w14:paraId="6C48E5A2" w14:textId="77777777" w:rsidR="00423328" w:rsidRDefault="00423328">
      <w:pPr>
        <w:suppressAutoHyphens w:val="0"/>
        <w:spacing w:after="0"/>
        <w:rPr>
          <w:b/>
        </w:rPr>
      </w:pPr>
      <w:r>
        <w:rPr>
          <w:b/>
        </w:rPr>
        <w:br w:type="page"/>
      </w:r>
    </w:p>
    <w:p w14:paraId="579ED8A2" w14:textId="4DD12A19" w:rsidR="00CC1E8A" w:rsidRPr="00981C20" w:rsidRDefault="00CC1E8A" w:rsidP="00CC1E8A">
      <w:pPr>
        <w:rPr>
          <w:b/>
        </w:rPr>
      </w:pPr>
      <w:r w:rsidRPr="00981C20">
        <w:rPr>
          <w:b/>
        </w:rPr>
        <w:lastRenderedPageBreak/>
        <w:t xml:space="preserve">Bijlage 2. </w:t>
      </w:r>
      <w:r w:rsidRPr="00CC1E8A">
        <w:t>Statistische details bij tabel 1</w:t>
      </w:r>
    </w:p>
    <w:p w14:paraId="03E993D3" w14:textId="7DBD8C9E" w:rsidR="00CC1E8A" w:rsidRPr="006206F2" w:rsidRDefault="00CC1E8A" w:rsidP="00CC1E8A">
      <w:r>
        <w:t>Of er verschil is tussen hoe studenten het vak zelf beoordeelden en dachten dat hun klasgenoten zouden doen, is bepaald met tweezijdige gepaarde t-toets</w:t>
      </w:r>
      <w:r w:rsidR="006206F2">
        <w:t>en</w:t>
      </w:r>
      <w:r>
        <w:t>.</w:t>
      </w:r>
      <w:r w:rsidR="006206F2">
        <w:t xml:space="preserve"> De eerste kolom bevat het verschil tussen het gemiddelde eigen oordeel (</w:t>
      </w:r>
      <w:proofErr w:type="spellStart"/>
      <w:r w:rsidR="006206F2">
        <w:rPr>
          <w:i/>
        </w:rPr>
        <w:t>eo</w:t>
      </w:r>
      <w:proofErr w:type="spellEnd"/>
      <w:r w:rsidR="006206F2">
        <w:rPr>
          <w:i/>
        </w:rPr>
        <w:t xml:space="preserve">) </w:t>
      </w:r>
      <w:r w:rsidR="006206F2">
        <w:t>van de studenten en het gemiddelde van wat ze dachten dat klasgenoten zouden oordelen (</w:t>
      </w:r>
      <w:r w:rsidR="006206F2">
        <w:rPr>
          <w:i/>
        </w:rPr>
        <w:t>kg)</w:t>
      </w:r>
      <w:r w:rsidR="006206F2">
        <w:t>, daarachter volgen de details.</w:t>
      </w:r>
    </w:p>
    <w:tbl>
      <w:tblPr>
        <w:tblStyle w:val="Tabelraster"/>
        <w:tblW w:w="8369" w:type="dxa"/>
        <w:tblLook w:val="04A0" w:firstRow="1" w:lastRow="0" w:firstColumn="1" w:lastColumn="0" w:noHBand="0" w:noVBand="1"/>
      </w:tblPr>
      <w:tblGrid>
        <w:gridCol w:w="1890"/>
        <w:gridCol w:w="803"/>
        <w:gridCol w:w="1060"/>
        <w:gridCol w:w="801"/>
        <w:gridCol w:w="829"/>
        <w:gridCol w:w="830"/>
        <w:gridCol w:w="718"/>
        <w:gridCol w:w="614"/>
        <w:gridCol w:w="824"/>
      </w:tblGrid>
      <w:tr w:rsidR="006206F2" w14:paraId="4CF9FF9E" w14:textId="77777777" w:rsidTr="006206F2">
        <w:tc>
          <w:tcPr>
            <w:tcW w:w="1775" w:type="dxa"/>
          </w:tcPr>
          <w:p w14:paraId="4E217F18" w14:textId="77777777" w:rsidR="006206F2" w:rsidRPr="006206F2" w:rsidRDefault="006206F2" w:rsidP="006206F2">
            <w:pPr>
              <w:pStyle w:val="TableHeading"/>
            </w:pPr>
          </w:p>
        </w:tc>
        <w:tc>
          <w:tcPr>
            <w:tcW w:w="811" w:type="dxa"/>
          </w:tcPr>
          <w:p w14:paraId="7615A690" w14:textId="72390BDA" w:rsidR="006206F2" w:rsidRDefault="006206F2" w:rsidP="006206F2">
            <w:pPr>
              <w:pStyle w:val="TableHeading"/>
            </w:pPr>
            <w:r>
              <w:t>Gem.</w:t>
            </w:r>
          </w:p>
        </w:tc>
        <w:tc>
          <w:tcPr>
            <w:tcW w:w="1099" w:type="dxa"/>
          </w:tcPr>
          <w:p w14:paraId="37A3E344" w14:textId="3E2A2235" w:rsidR="006206F2" w:rsidRDefault="006206F2" w:rsidP="006206F2">
            <w:pPr>
              <w:pStyle w:val="TableHeading"/>
            </w:pPr>
            <w:r>
              <w:t>SD</w:t>
            </w:r>
          </w:p>
        </w:tc>
        <w:tc>
          <w:tcPr>
            <w:tcW w:w="812" w:type="dxa"/>
          </w:tcPr>
          <w:p w14:paraId="25527269" w14:textId="5364DDB6" w:rsidR="006206F2" w:rsidRDefault="006206F2" w:rsidP="006206F2">
            <w:pPr>
              <w:pStyle w:val="TableHeading"/>
            </w:pPr>
            <w:r>
              <w:t xml:space="preserve">Error </w:t>
            </w:r>
          </w:p>
        </w:tc>
        <w:tc>
          <w:tcPr>
            <w:tcW w:w="833" w:type="dxa"/>
          </w:tcPr>
          <w:p w14:paraId="66FBDD4A" w14:textId="77777777" w:rsidR="006206F2" w:rsidRDefault="006206F2" w:rsidP="006206F2">
            <w:pPr>
              <w:pStyle w:val="TableHeading"/>
            </w:pPr>
            <w:proofErr w:type="spellStart"/>
            <w:r>
              <w:t>Lower</w:t>
            </w:r>
            <w:proofErr w:type="spellEnd"/>
          </w:p>
        </w:tc>
        <w:tc>
          <w:tcPr>
            <w:tcW w:w="834" w:type="dxa"/>
          </w:tcPr>
          <w:p w14:paraId="67655418" w14:textId="77777777" w:rsidR="006206F2" w:rsidRDefault="006206F2" w:rsidP="006206F2">
            <w:pPr>
              <w:pStyle w:val="TableHeading"/>
            </w:pPr>
            <w:proofErr w:type="spellStart"/>
            <w:r>
              <w:t>Upper</w:t>
            </w:r>
            <w:proofErr w:type="spellEnd"/>
          </w:p>
        </w:tc>
        <w:tc>
          <w:tcPr>
            <w:tcW w:w="728" w:type="dxa"/>
          </w:tcPr>
          <w:p w14:paraId="3558125B" w14:textId="77777777" w:rsidR="006206F2" w:rsidRDefault="006206F2" w:rsidP="006206F2">
            <w:pPr>
              <w:pStyle w:val="TableHeading"/>
            </w:pPr>
            <w:r>
              <w:t>t</w:t>
            </w:r>
          </w:p>
        </w:tc>
        <w:tc>
          <w:tcPr>
            <w:tcW w:w="629" w:type="dxa"/>
          </w:tcPr>
          <w:p w14:paraId="0EC50DA5" w14:textId="77777777" w:rsidR="006206F2" w:rsidRDefault="006206F2" w:rsidP="006206F2">
            <w:pPr>
              <w:pStyle w:val="TableHeading"/>
            </w:pPr>
            <w:proofErr w:type="spellStart"/>
            <w:r>
              <w:t>df</w:t>
            </w:r>
            <w:proofErr w:type="spellEnd"/>
          </w:p>
        </w:tc>
        <w:tc>
          <w:tcPr>
            <w:tcW w:w="848" w:type="dxa"/>
          </w:tcPr>
          <w:p w14:paraId="38A92B97" w14:textId="5F9A6A01" w:rsidR="006206F2" w:rsidRDefault="006206F2" w:rsidP="006206F2">
            <w:pPr>
              <w:pStyle w:val="TableHeading"/>
            </w:pPr>
            <w:proofErr w:type="spellStart"/>
            <w:r>
              <w:t>Sig</w:t>
            </w:r>
            <w:proofErr w:type="spellEnd"/>
            <w:r>
              <w:t xml:space="preserve">. </w:t>
            </w:r>
          </w:p>
        </w:tc>
      </w:tr>
      <w:tr w:rsidR="006206F2" w14:paraId="1A8015AC" w14:textId="77777777" w:rsidTr="006206F2">
        <w:tc>
          <w:tcPr>
            <w:tcW w:w="1775" w:type="dxa"/>
          </w:tcPr>
          <w:p w14:paraId="294131AF" w14:textId="35A2182B" w:rsidR="006206F2" w:rsidRDefault="006206F2" w:rsidP="006206F2">
            <w:pPr>
              <w:pStyle w:val="TableContents"/>
            </w:pPr>
            <w:proofErr w:type="spellStart"/>
            <w:r>
              <w:t>leerzaam_eo</w:t>
            </w:r>
            <w:proofErr w:type="spellEnd"/>
            <w:r>
              <w:t xml:space="preserve"> - </w:t>
            </w:r>
            <w:proofErr w:type="spellStart"/>
            <w:r>
              <w:t>leerzaam_kg</w:t>
            </w:r>
            <w:proofErr w:type="spellEnd"/>
          </w:p>
        </w:tc>
        <w:tc>
          <w:tcPr>
            <w:tcW w:w="811" w:type="dxa"/>
          </w:tcPr>
          <w:p w14:paraId="451BC584" w14:textId="77777777" w:rsidR="006206F2" w:rsidRDefault="006206F2" w:rsidP="006206F2">
            <w:pPr>
              <w:pStyle w:val="TableContents"/>
            </w:pPr>
            <w:r>
              <w:t>-1,83</w:t>
            </w:r>
          </w:p>
        </w:tc>
        <w:tc>
          <w:tcPr>
            <w:tcW w:w="1099" w:type="dxa"/>
          </w:tcPr>
          <w:p w14:paraId="5575229B" w14:textId="77777777" w:rsidR="006206F2" w:rsidRDefault="006206F2" w:rsidP="006206F2">
            <w:pPr>
              <w:pStyle w:val="TableContents"/>
            </w:pPr>
            <w:r>
              <w:t>1,23</w:t>
            </w:r>
          </w:p>
        </w:tc>
        <w:tc>
          <w:tcPr>
            <w:tcW w:w="812" w:type="dxa"/>
          </w:tcPr>
          <w:p w14:paraId="09BD835B" w14:textId="77777777" w:rsidR="006206F2" w:rsidRDefault="006206F2" w:rsidP="006206F2">
            <w:pPr>
              <w:pStyle w:val="TableContents"/>
            </w:pPr>
            <w:r>
              <w:t>,21</w:t>
            </w:r>
          </w:p>
        </w:tc>
        <w:tc>
          <w:tcPr>
            <w:tcW w:w="833" w:type="dxa"/>
          </w:tcPr>
          <w:p w14:paraId="4664F4E1" w14:textId="77777777" w:rsidR="006206F2" w:rsidRDefault="006206F2" w:rsidP="006206F2">
            <w:pPr>
              <w:pStyle w:val="TableContents"/>
            </w:pPr>
            <w:r>
              <w:t>-2,25</w:t>
            </w:r>
          </w:p>
        </w:tc>
        <w:tc>
          <w:tcPr>
            <w:tcW w:w="834" w:type="dxa"/>
          </w:tcPr>
          <w:p w14:paraId="2A1325C5" w14:textId="77777777" w:rsidR="006206F2" w:rsidRDefault="006206F2" w:rsidP="006206F2">
            <w:pPr>
              <w:pStyle w:val="TableContents"/>
            </w:pPr>
            <w:r>
              <w:t>-1,42</w:t>
            </w:r>
          </w:p>
        </w:tc>
        <w:tc>
          <w:tcPr>
            <w:tcW w:w="728" w:type="dxa"/>
          </w:tcPr>
          <w:p w14:paraId="3B9CBBBA" w14:textId="77777777" w:rsidR="006206F2" w:rsidRDefault="006206F2" w:rsidP="006206F2">
            <w:pPr>
              <w:pStyle w:val="TableContents"/>
            </w:pPr>
            <w:r>
              <w:t>-8,94</w:t>
            </w:r>
          </w:p>
        </w:tc>
        <w:tc>
          <w:tcPr>
            <w:tcW w:w="629" w:type="dxa"/>
          </w:tcPr>
          <w:p w14:paraId="06DA9B27" w14:textId="77777777" w:rsidR="006206F2" w:rsidRDefault="006206F2" w:rsidP="006206F2">
            <w:pPr>
              <w:pStyle w:val="TableContents"/>
            </w:pPr>
            <w:r>
              <w:t>35</w:t>
            </w:r>
          </w:p>
        </w:tc>
        <w:tc>
          <w:tcPr>
            <w:tcW w:w="848" w:type="dxa"/>
          </w:tcPr>
          <w:p w14:paraId="0B7ECCB6" w14:textId="77777777" w:rsidR="006206F2" w:rsidRDefault="006206F2" w:rsidP="006206F2">
            <w:pPr>
              <w:pStyle w:val="TableContents"/>
            </w:pPr>
            <w:r>
              <w:t>,00</w:t>
            </w:r>
          </w:p>
        </w:tc>
      </w:tr>
      <w:tr w:rsidR="006206F2" w14:paraId="44CC4BA3" w14:textId="77777777" w:rsidTr="006206F2">
        <w:trPr>
          <w:trHeight w:val="624"/>
        </w:trPr>
        <w:tc>
          <w:tcPr>
            <w:tcW w:w="1775" w:type="dxa"/>
          </w:tcPr>
          <w:p w14:paraId="3705231C" w14:textId="32B3198A" w:rsidR="006206F2" w:rsidRDefault="006206F2" w:rsidP="006206F2">
            <w:pPr>
              <w:pStyle w:val="TableContents"/>
            </w:pPr>
            <w:proofErr w:type="spellStart"/>
            <w:r>
              <w:t>moeilijk_eo</w:t>
            </w:r>
            <w:proofErr w:type="spellEnd"/>
            <w:r>
              <w:t xml:space="preserve"> - </w:t>
            </w:r>
            <w:proofErr w:type="spellStart"/>
            <w:r>
              <w:t>moeilijk_kg</w:t>
            </w:r>
            <w:proofErr w:type="spellEnd"/>
          </w:p>
        </w:tc>
        <w:tc>
          <w:tcPr>
            <w:tcW w:w="811" w:type="dxa"/>
          </w:tcPr>
          <w:p w14:paraId="5B20B7C5" w14:textId="77777777" w:rsidR="006206F2" w:rsidRDefault="006206F2" w:rsidP="006206F2">
            <w:pPr>
              <w:pStyle w:val="TableContents"/>
            </w:pPr>
            <w:r>
              <w:t>1,28</w:t>
            </w:r>
          </w:p>
        </w:tc>
        <w:tc>
          <w:tcPr>
            <w:tcW w:w="1099" w:type="dxa"/>
          </w:tcPr>
          <w:p w14:paraId="1136EF2A" w14:textId="77777777" w:rsidR="006206F2" w:rsidRDefault="006206F2" w:rsidP="006206F2">
            <w:pPr>
              <w:pStyle w:val="TableContents"/>
            </w:pPr>
            <w:r>
              <w:t>1,56</w:t>
            </w:r>
          </w:p>
        </w:tc>
        <w:tc>
          <w:tcPr>
            <w:tcW w:w="812" w:type="dxa"/>
          </w:tcPr>
          <w:p w14:paraId="0381D5A2" w14:textId="77777777" w:rsidR="006206F2" w:rsidRDefault="006206F2" w:rsidP="006206F2">
            <w:pPr>
              <w:pStyle w:val="TableContents"/>
            </w:pPr>
            <w:r>
              <w:t>,26</w:t>
            </w:r>
          </w:p>
        </w:tc>
        <w:tc>
          <w:tcPr>
            <w:tcW w:w="833" w:type="dxa"/>
          </w:tcPr>
          <w:p w14:paraId="26ED643F" w14:textId="77777777" w:rsidR="006206F2" w:rsidRDefault="006206F2" w:rsidP="006206F2">
            <w:pPr>
              <w:pStyle w:val="TableContents"/>
            </w:pPr>
            <w:r>
              <w:t>,75</w:t>
            </w:r>
          </w:p>
        </w:tc>
        <w:tc>
          <w:tcPr>
            <w:tcW w:w="834" w:type="dxa"/>
          </w:tcPr>
          <w:p w14:paraId="7C2B87CB" w14:textId="77777777" w:rsidR="006206F2" w:rsidRDefault="006206F2" w:rsidP="006206F2">
            <w:pPr>
              <w:pStyle w:val="TableContents"/>
            </w:pPr>
            <w:r>
              <w:t>1,81</w:t>
            </w:r>
          </w:p>
        </w:tc>
        <w:tc>
          <w:tcPr>
            <w:tcW w:w="728" w:type="dxa"/>
          </w:tcPr>
          <w:p w14:paraId="2D057ED1" w14:textId="77777777" w:rsidR="006206F2" w:rsidRDefault="006206F2" w:rsidP="006206F2">
            <w:pPr>
              <w:pStyle w:val="TableContents"/>
            </w:pPr>
            <w:r>
              <w:t>4,91</w:t>
            </w:r>
          </w:p>
        </w:tc>
        <w:tc>
          <w:tcPr>
            <w:tcW w:w="629" w:type="dxa"/>
          </w:tcPr>
          <w:p w14:paraId="46DEEC5F" w14:textId="77777777" w:rsidR="006206F2" w:rsidRDefault="006206F2" w:rsidP="006206F2">
            <w:pPr>
              <w:pStyle w:val="TableContents"/>
            </w:pPr>
            <w:r>
              <w:t>35</w:t>
            </w:r>
          </w:p>
        </w:tc>
        <w:tc>
          <w:tcPr>
            <w:tcW w:w="848" w:type="dxa"/>
          </w:tcPr>
          <w:p w14:paraId="711EC72F" w14:textId="77777777" w:rsidR="006206F2" w:rsidRDefault="006206F2" w:rsidP="006206F2">
            <w:pPr>
              <w:pStyle w:val="TableContents"/>
            </w:pPr>
            <w:r>
              <w:t>,00</w:t>
            </w:r>
          </w:p>
        </w:tc>
      </w:tr>
      <w:tr w:rsidR="006206F2" w14:paraId="0A17217A" w14:textId="77777777" w:rsidTr="006206F2">
        <w:tc>
          <w:tcPr>
            <w:tcW w:w="1775" w:type="dxa"/>
          </w:tcPr>
          <w:p w14:paraId="4CE3D904" w14:textId="1F33117E" w:rsidR="006206F2" w:rsidRDefault="006206F2" w:rsidP="006206F2">
            <w:pPr>
              <w:pStyle w:val="TableContents"/>
            </w:pPr>
            <w:proofErr w:type="spellStart"/>
            <w:r>
              <w:t>interessant_eo</w:t>
            </w:r>
            <w:proofErr w:type="spellEnd"/>
            <w:r>
              <w:t xml:space="preserve"> - </w:t>
            </w:r>
            <w:proofErr w:type="spellStart"/>
            <w:r>
              <w:t>interessant_kg</w:t>
            </w:r>
            <w:proofErr w:type="spellEnd"/>
          </w:p>
        </w:tc>
        <w:tc>
          <w:tcPr>
            <w:tcW w:w="811" w:type="dxa"/>
          </w:tcPr>
          <w:p w14:paraId="5C095015" w14:textId="77777777" w:rsidR="006206F2" w:rsidRDefault="006206F2" w:rsidP="006206F2">
            <w:pPr>
              <w:pStyle w:val="TableContents"/>
            </w:pPr>
            <w:r>
              <w:t>-2,17</w:t>
            </w:r>
          </w:p>
        </w:tc>
        <w:tc>
          <w:tcPr>
            <w:tcW w:w="1099" w:type="dxa"/>
          </w:tcPr>
          <w:p w14:paraId="6C522977" w14:textId="77777777" w:rsidR="006206F2" w:rsidRDefault="006206F2" w:rsidP="006206F2">
            <w:pPr>
              <w:pStyle w:val="TableContents"/>
            </w:pPr>
            <w:r>
              <w:t>1,70</w:t>
            </w:r>
          </w:p>
        </w:tc>
        <w:tc>
          <w:tcPr>
            <w:tcW w:w="812" w:type="dxa"/>
          </w:tcPr>
          <w:p w14:paraId="270DB364" w14:textId="77777777" w:rsidR="006206F2" w:rsidRDefault="006206F2" w:rsidP="006206F2">
            <w:pPr>
              <w:pStyle w:val="TableContents"/>
            </w:pPr>
            <w:r>
              <w:t>,28</w:t>
            </w:r>
          </w:p>
        </w:tc>
        <w:tc>
          <w:tcPr>
            <w:tcW w:w="833" w:type="dxa"/>
          </w:tcPr>
          <w:p w14:paraId="53A7D23A" w14:textId="77777777" w:rsidR="006206F2" w:rsidRDefault="006206F2" w:rsidP="006206F2">
            <w:pPr>
              <w:pStyle w:val="TableContents"/>
            </w:pPr>
            <w:r>
              <w:t>-2,74</w:t>
            </w:r>
          </w:p>
        </w:tc>
        <w:tc>
          <w:tcPr>
            <w:tcW w:w="834" w:type="dxa"/>
          </w:tcPr>
          <w:p w14:paraId="6838DF2C" w14:textId="77777777" w:rsidR="006206F2" w:rsidRDefault="006206F2" w:rsidP="006206F2">
            <w:pPr>
              <w:pStyle w:val="TableContents"/>
            </w:pPr>
            <w:r>
              <w:t>-1,59</w:t>
            </w:r>
          </w:p>
        </w:tc>
        <w:tc>
          <w:tcPr>
            <w:tcW w:w="728" w:type="dxa"/>
          </w:tcPr>
          <w:p w14:paraId="68D68E99" w14:textId="77777777" w:rsidR="006206F2" w:rsidRDefault="006206F2" w:rsidP="006206F2">
            <w:pPr>
              <w:pStyle w:val="TableContents"/>
            </w:pPr>
            <w:r>
              <w:t>-7,65</w:t>
            </w:r>
          </w:p>
        </w:tc>
        <w:tc>
          <w:tcPr>
            <w:tcW w:w="629" w:type="dxa"/>
          </w:tcPr>
          <w:p w14:paraId="0A2967D7" w14:textId="77777777" w:rsidR="006206F2" w:rsidRDefault="006206F2" w:rsidP="006206F2">
            <w:pPr>
              <w:pStyle w:val="TableContents"/>
            </w:pPr>
            <w:r>
              <w:t>35</w:t>
            </w:r>
          </w:p>
        </w:tc>
        <w:tc>
          <w:tcPr>
            <w:tcW w:w="848" w:type="dxa"/>
          </w:tcPr>
          <w:p w14:paraId="718157ED" w14:textId="77777777" w:rsidR="006206F2" w:rsidRDefault="006206F2" w:rsidP="006206F2">
            <w:pPr>
              <w:pStyle w:val="TableContents"/>
            </w:pPr>
            <w:r>
              <w:t>,00</w:t>
            </w:r>
          </w:p>
        </w:tc>
      </w:tr>
      <w:tr w:rsidR="006206F2" w14:paraId="6F44B31D" w14:textId="77777777" w:rsidTr="006206F2">
        <w:tc>
          <w:tcPr>
            <w:tcW w:w="1775" w:type="dxa"/>
          </w:tcPr>
          <w:p w14:paraId="2D84F829" w14:textId="0BD0AF32" w:rsidR="006206F2" w:rsidRDefault="006206F2" w:rsidP="006206F2">
            <w:pPr>
              <w:pStyle w:val="TableContents"/>
            </w:pPr>
            <w:proofErr w:type="spellStart"/>
            <w:r>
              <w:t>afwisselend_eo</w:t>
            </w:r>
            <w:proofErr w:type="spellEnd"/>
            <w:r>
              <w:t xml:space="preserve"> - </w:t>
            </w:r>
            <w:proofErr w:type="spellStart"/>
            <w:r>
              <w:t>afwisselend_kg</w:t>
            </w:r>
            <w:proofErr w:type="spellEnd"/>
          </w:p>
        </w:tc>
        <w:tc>
          <w:tcPr>
            <w:tcW w:w="811" w:type="dxa"/>
          </w:tcPr>
          <w:p w14:paraId="613115FC" w14:textId="77777777" w:rsidR="006206F2" w:rsidRDefault="006206F2" w:rsidP="006206F2">
            <w:pPr>
              <w:pStyle w:val="TableContents"/>
            </w:pPr>
            <w:r>
              <w:t>-1,50</w:t>
            </w:r>
          </w:p>
        </w:tc>
        <w:tc>
          <w:tcPr>
            <w:tcW w:w="1099" w:type="dxa"/>
          </w:tcPr>
          <w:p w14:paraId="33253D43" w14:textId="77777777" w:rsidR="006206F2" w:rsidRDefault="006206F2" w:rsidP="006206F2">
            <w:pPr>
              <w:pStyle w:val="TableContents"/>
            </w:pPr>
            <w:r>
              <w:t>1,68</w:t>
            </w:r>
          </w:p>
        </w:tc>
        <w:tc>
          <w:tcPr>
            <w:tcW w:w="812" w:type="dxa"/>
          </w:tcPr>
          <w:p w14:paraId="36AC0F94" w14:textId="77777777" w:rsidR="006206F2" w:rsidRDefault="006206F2" w:rsidP="006206F2">
            <w:pPr>
              <w:pStyle w:val="TableContents"/>
            </w:pPr>
            <w:r>
              <w:t>,28</w:t>
            </w:r>
          </w:p>
        </w:tc>
        <w:tc>
          <w:tcPr>
            <w:tcW w:w="833" w:type="dxa"/>
          </w:tcPr>
          <w:p w14:paraId="01DE6B40" w14:textId="77777777" w:rsidR="006206F2" w:rsidRDefault="006206F2" w:rsidP="006206F2">
            <w:pPr>
              <w:pStyle w:val="TableContents"/>
            </w:pPr>
            <w:r>
              <w:t>-2,07</w:t>
            </w:r>
          </w:p>
        </w:tc>
        <w:tc>
          <w:tcPr>
            <w:tcW w:w="834" w:type="dxa"/>
          </w:tcPr>
          <w:p w14:paraId="4CC5187E" w14:textId="77777777" w:rsidR="006206F2" w:rsidRDefault="006206F2" w:rsidP="006206F2">
            <w:pPr>
              <w:pStyle w:val="TableContents"/>
            </w:pPr>
            <w:r>
              <w:t>-,93</w:t>
            </w:r>
          </w:p>
        </w:tc>
        <w:tc>
          <w:tcPr>
            <w:tcW w:w="728" w:type="dxa"/>
          </w:tcPr>
          <w:p w14:paraId="404973FD" w14:textId="77777777" w:rsidR="006206F2" w:rsidRDefault="006206F2" w:rsidP="006206F2">
            <w:pPr>
              <w:pStyle w:val="TableContents"/>
            </w:pPr>
            <w:r>
              <w:t>-5,35</w:t>
            </w:r>
          </w:p>
        </w:tc>
        <w:tc>
          <w:tcPr>
            <w:tcW w:w="629" w:type="dxa"/>
          </w:tcPr>
          <w:p w14:paraId="5CF39610" w14:textId="77777777" w:rsidR="006206F2" w:rsidRDefault="006206F2" w:rsidP="006206F2">
            <w:pPr>
              <w:pStyle w:val="TableContents"/>
            </w:pPr>
            <w:r>
              <w:t>35</w:t>
            </w:r>
          </w:p>
        </w:tc>
        <w:tc>
          <w:tcPr>
            <w:tcW w:w="848" w:type="dxa"/>
          </w:tcPr>
          <w:p w14:paraId="07D0C5E6" w14:textId="77777777" w:rsidR="006206F2" w:rsidRDefault="006206F2" w:rsidP="006206F2">
            <w:pPr>
              <w:pStyle w:val="TableContents"/>
            </w:pPr>
            <w:r>
              <w:t>,00</w:t>
            </w:r>
          </w:p>
        </w:tc>
      </w:tr>
      <w:tr w:rsidR="006206F2" w14:paraId="490B583A" w14:textId="77777777" w:rsidTr="006206F2">
        <w:tc>
          <w:tcPr>
            <w:tcW w:w="1775" w:type="dxa"/>
          </w:tcPr>
          <w:p w14:paraId="20DADE3E" w14:textId="59EA57F5" w:rsidR="006206F2" w:rsidRDefault="006206F2" w:rsidP="006206F2">
            <w:pPr>
              <w:pStyle w:val="TableContents"/>
            </w:pPr>
            <w:proofErr w:type="spellStart"/>
            <w:r>
              <w:t>kan_beter_eo</w:t>
            </w:r>
            <w:proofErr w:type="spellEnd"/>
            <w:r>
              <w:t xml:space="preserve"> - </w:t>
            </w:r>
            <w:proofErr w:type="spellStart"/>
            <w:r>
              <w:t>kan_beter_kg</w:t>
            </w:r>
            <w:proofErr w:type="spellEnd"/>
          </w:p>
        </w:tc>
        <w:tc>
          <w:tcPr>
            <w:tcW w:w="811" w:type="dxa"/>
          </w:tcPr>
          <w:p w14:paraId="078CBF80" w14:textId="77777777" w:rsidR="006206F2" w:rsidRDefault="006206F2" w:rsidP="006206F2">
            <w:pPr>
              <w:pStyle w:val="TableContents"/>
            </w:pPr>
            <w:r>
              <w:t>-,06</w:t>
            </w:r>
          </w:p>
        </w:tc>
        <w:tc>
          <w:tcPr>
            <w:tcW w:w="1099" w:type="dxa"/>
          </w:tcPr>
          <w:p w14:paraId="3D9B5636" w14:textId="77777777" w:rsidR="006206F2" w:rsidRDefault="006206F2" w:rsidP="006206F2">
            <w:pPr>
              <w:pStyle w:val="TableContents"/>
            </w:pPr>
            <w:r>
              <w:t>,98</w:t>
            </w:r>
          </w:p>
        </w:tc>
        <w:tc>
          <w:tcPr>
            <w:tcW w:w="812" w:type="dxa"/>
          </w:tcPr>
          <w:p w14:paraId="0B471EC0" w14:textId="77777777" w:rsidR="006206F2" w:rsidRDefault="006206F2" w:rsidP="006206F2">
            <w:pPr>
              <w:pStyle w:val="TableContents"/>
            </w:pPr>
            <w:r>
              <w:t>,16</w:t>
            </w:r>
          </w:p>
        </w:tc>
        <w:tc>
          <w:tcPr>
            <w:tcW w:w="833" w:type="dxa"/>
          </w:tcPr>
          <w:p w14:paraId="42736A04" w14:textId="77777777" w:rsidR="006206F2" w:rsidRDefault="006206F2" w:rsidP="006206F2">
            <w:pPr>
              <w:pStyle w:val="TableContents"/>
            </w:pPr>
            <w:r>
              <w:t>-,39</w:t>
            </w:r>
          </w:p>
        </w:tc>
        <w:tc>
          <w:tcPr>
            <w:tcW w:w="834" w:type="dxa"/>
          </w:tcPr>
          <w:p w14:paraId="60B6F31E" w14:textId="77777777" w:rsidR="006206F2" w:rsidRDefault="006206F2" w:rsidP="006206F2">
            <w:pPr>
              <w:pStyle w:val="TableContents"/>
            </w:pPr>
            <w:r>
              <w:t>,28</w:t>
            </w:r>
          </w:p>
        </w:tc>
        <w:tc>
          <w:tcPr>
            <w:tcW w:w="728" w:type="dxa"/>
          </w:tcPr>
          <w:p w14:paraId="6599B3AB" w14:textId="77777777" w:rsidR="006206F2" w:rsidRDefault="006206F2" w:rsidP="006206F2">
            <w:pPr>
              <w:pStyle w:val="TableContents"/>
            </w:pPr>
            <w:r>
              <w:t>-,34</w:t>
            </w:r>
          </w:p>
        </w:tc>
        <w:tc>
          <w:tcPr>
            <w:tcW w:w="629" w:type="dxa"/>
          </w:tcPr>
          <w:p w14:paraId="548E84EE" w14:textId="77777777" w:rsidR="006206F2" w:rsidRDefault="006206F2" w:rsidP="006206F2">
            <w:pPr>
              <w:pStyle w:val="TableContents"/>
            </w:pPr>
            <w:r>
              <w:t>35</w:t>
            </w:r>
          </w:p>
        </w:tc>
        <w:tc>
          <w:tcPr>
            <w:tcW w:w="848" w:type="dxa"/>
          </w:tcPr>
          <w:p w14:paraId="7A8E882E" w14:textId="77777777" w:rsidR="006206F2" w:rsidRDefault="006206F2" w:rsidP="006206F2">
            <w:pPr>
              <w:pStyle w:val="TableContents"/>
            </w:pPr>
            <w:r>
              <w:t>,74</w:t>
            </w:r>
          </w:p>
        </w:tc>
      </w:tr>
      <w:tr w:rsidR="006206F2" w14:paraId="7DE2E03D" w14:textId="77777777" w:rsidTr="006206F2">
        <w:tc>
          <w:tcPr>
            <w:tcW w:w="1775" w:type="dxa"/>
          </w:tcPr>
          <w:p w14:paraId="07A0E7D6" w14:textId="5B4954D4" w:rsidR="006206F2" w:rsidRDefault="006206F2" w:rsidP="006206F2">
            <w:pPr>
              <w:pStyle w:val="TableContents"/>
            </w:pPr>
            <w:proofErr w:type="spellStart"/>
            <w:r>
              <w:t>nuttiger_dan_eo</w:t>
            </w:r>
            <w:proofErr w:type="spellEnd"/>
            <w:r>
              <w:t xml:space="preserve"> - </w:t>
            </w:r>
            <w:proofErr w:type="spellStart"/>
            <w:r>
              <w:t>nuttiger_dan_kg</w:t>
            </w:r>
            <w:proofErr w:type="spellEnd"/>
          </w:p>
        </w:tc>
        <w:tc>
          <w:tcPr>
            <w:tcW w:w="811" w:type="dxa"/>
          </w:tcPr>
          <w:p w14:paraId="42EAAE92" w14:textId="77777777" w:rsidR="006206F2" w:rsidRDefault="006206F2" w:rsidP="006206F2">
            <w:pPr>
              <w:pStyle w:val="TableContents"/>
            </w:pPr>
            <w:r>
              <w:t>-1,72</w:t>
            </w:r>
          </w:p>
        </w:tc>
        <w:tc>
          <w:tcPr>
            <w:tcW w:w="1099" w:type="dxa"/>
          </w:tcPr>
          <w:p w14:paraId="4037E8DC" w14:textId="77777777" w:rsidR="006206F2" w:rsidRDefault="006206F2" w:rsidP="006206F2">
            <w:pPr>
              <w:pStyle w:val="TableContents"/>
            </w:pPr>
            <w:r>
              <w:t>1,37</w:t>
            </w:r>
          </w:p>
        </w:tc>
        <w:tc>
          <w:tcPr>
            <w:tcW w:w="812" w:type="dxa"/>
          </w:tcPr>
          <w:p w14:paraId="3BED2740" w14:textId="77777777" w:rsidR="006206F2" w:rsidRDefault="006206F2" w:rsidP="006206F2">
            <w:pPr>
              <w:pStyle w:val="TableContents"/>
            </w:pPr>
            <w:r>
              <w:t>,23</w:t>
            </w:r>
          </w:p>
        </w:tc>
        <w:tc>
          <w:tcPr>
            <w:tcW w:w="833" w:type="dxa"/>
          </w:tcPr>
          <w:p w14:paraId="1407883C" w14:textId="77777777" w:rsidR="006206F2" w:rsidRDefault="006206F2" w:rsidP="006206F2">
            <w:pPr>
              <w:pStyle w:val="TableContents"/>
            </w:pPr>
            <w:r>
              <w:t>-2,18</w:t>
            </w:r>
          </w:p>
        </w:tc>
        <w:tc>
          <w:tcPr>
            <w:tcW w:w="834" w:type="dxa"/>
          </w:tcPr>
          <w:p w14:paraId="0002324E" w14:textId="77777777" w:rsidR="006206F2" w:rsidRDefault="006206F2" w:rsidP="006206F2">
            <w:pPr>
              <w:pStyle w:val="TableContents"/>
            </w:pPr>
            <w:r>
              <w:t>-1,26</w:t>
            </w:r>
          </w:p>
        </w:tc>
        <w:tc>
          <w:tcPr>
            <w:tcW w:w="728" w:type="dxa"/>
          </w:tcPr>
          <w:p w14:paraId="6F5078E7" w14:textId="77777777" w:rsidR="006206F2" w:rsidRDefault="006206F2" w:rsidP="006206F2">
            <w:pPr>
              <w:pStyle w:val="TableContents"/>
            </w:pPr>
            <w:r>
              <w:t>-7,57</w:t>
            </w:r>
          </w:p>
        </w:tc>
        <w:tc>
          <w:tcPr>
            <w:tcW w:w="629" w:type="dxa"/>
          </w:tcPr>
          <w:p w14:paraId="7D3B3A50" w14:textId="77777777" w:rsidR="006206F2" w:rsidRDefault="006206F2" w:rsidP="006206F2">
            <w:pPr>
              <w:pStyle w:val="TableContents"/>
            </w:pPr>
            <w:r>
              <w:t>35</w:t>
            </w:r>
          </w:p>
        </w:tc>
        <w:tc>
          <w:tcPr>
            <w:tcW w:w="848" w:type="dxa"/>
          </w:tcPr>
          <w:p w14:paraId="64391B8D" w14:textId="77777777" w:rsidR="006206F2" w:rsidRDefault="006206F2" w:rsidP="006206F2">
            <w:pPr>
              <w:pStyle w:val="TableContents"/>
            </w:pPr>
            <w:r>
              <w:t>,00</w:t>
            </w:r>
          </w:p>
        </w:tc>
      </w:tr>
      <w:tr w:rsidR="006206F2" w14:paraId="60A7D686" w14:textId="77777777" w:rsidTr="006206F2">
        <w:tc>
          <w:tcPr>
            <w:tcW w:w="1775" w:type="dxa"/>
          </w:tcPr>
          <w:p w14:paraId="2F6D7339" w14:textId="198A0DE6" w:rsidR="006206F2" w:rsidRDefault="006206F2" w:rsidP="006206F2">
            <w:pPr>
              <w:pStyle w:val="TableContents"/>
            </w:pPr>
            <w:proofErr w:type="spellStart"/>
            <w:r>
              <w:t>moeilijker_dan_eo</w:t>
            </w:r>
            <w:proofErr w:type="spellEnd"/>
            <w:r>
              <w:t xml:space="preserve"> - </w:t>
            </w:r>
            <w:proofErr w:type="spellStart"/>
            <w:r>
              <w:t>moeilijker_dan_kg</w:t>
            </w:r>
            <w:proofErr w:type="spellEnd"/>
          </w:p>
        </w:tc>
        <w:tc>
          <w:tcPr>
            <w:tcW w:w="811" w:type="dxa"/>
          </w:tcPr>
          <w:p w14:paraId="14EA29AD" w14:textId="77777777" w:rsidR="006206F2" w:rsidRDefault="006206F2" w:rsidP="006206F2">
            <w:pPr>
              <w:pStyle w:val="TableContents"/>
            </w:pPr>
            <w:r>
              <w:t>1,00</w:t>
            </w:r>
          </w:p>
        </w:tc>
        <w:tc>
          <w:tcPr>
            <w:tcW w:w="1099" w:type="dxa"/>
          </w:tcPr>
          <w:p w14:paraId="764D8EC3" w14:textId="77777777" w:rsidR="006206F2" w:rsidRDefault="006206F2" w:rsidP="006206F2">
            <w:pPr>
              <w:pStyle w:val="TableContents"/>
            </w:pPr>
            <w:r>
              <w:t>1,57</w:t>
            </w:r>
          </w:p>
        </w:tc>
        <w:tc>
          <w:tcPr>
            <w:tcW w:w="812" w:type="dxa"/>
          </w:tcPr>
          <w:p w14:paraId="186AC288" w14:textId="77777777" w:rsidR="006206F2" w:rsidRDefault="006206F2" w:rsidP="006206F2">
            <w:pPr>
              <w:pStyle w:val="TableContents"/>
            </w:pPr>
            <w:r>
              <w:t>,26</w:t>
            </w:r>
          </w:p>
        </w:tc>
        <w:tc>
          <w:tcPr>
            <w:tcW w:w="833" w:type="dxa"/>
          </w:tcPr>
          <w:p w14:paraId="52B5A044" w14:textId="77777777" w:rsidR="006206F2" w:rsidRDefault="006206F2" w:rsidP="006206F2">
            <w:pPr>
              <w:pStyle w:val="TableContents"/>
            </w:pPr>
            <w:r>
              <w:t>,47</w:t>
            </w:r>
          </w:p>
        </w:tc>
        <w:tc>
          <w:tcPr>
            <w:tcW w:w="834" w:type="dxa"/>
          </w:tcPr>
          <w:p w14:paraId="1CD227C6" w14:textId="77777777" w:rsidR="006206F2" w:rsidRDefault="006206F2" w:rsidP="006206F2">
            <w:pPr>
              <w:pStyle w:val="TableContents"/>
            </w:pPr>
            <w:r>
              <w:t>1,53</w:t>
            </w:r>
          </w:p>
        </w:tc>
        <w:tc>
          <w:tcPr>
            <w:tcW w:w="728" w:type="dxa"/>
          </w:tcPr>
          <w:p w14:paraId="454C8CF4" w14:textId="77777777" w:rsidR="006206F2" w:rsidRDefault="006206F2" w:rsidP="006206F2">
            <w:pPr>
              <w:pStyle w:val="TableContents"/>
            </w:pPr>
            <w:r>
              <w:t>3,83</w:t>
            </w:r>
          </w:p>
        </w:tc>
        <w:tc>
          <w:tcPr>
            <w:tcW w:w="629" w:type="dxa"/>
          </w:tcPr>
          <w:p w14:paraId="24C8450F" w14:textId="77777777" w:rsidR="006206F2" w:rsidRDefault="006206F2" w:rsidP="006206F2">
            <w:pPr>
              <w:pStyle w:val="TableContents"/>
            </w:pPr>
            <w:r>
              <w:t>35</w:t>
            </w:r>
          </w:p>
        </w:tc>
        <w:tc>
          <w:tcPr>
            <w:tcW w:w="848" w:type="dxa"/>
          </w:tcPr>
          <w:p w14:paraId="320E10D0" w14:textId="77777777" w:rsidR="006206F2" w:rsidRDefault="006206F2" w:rsidP="006206F2">
            <w:pPr>
              <w:pStyle w:val="TableContents"/>
            </w:pPr>
            <w:r>
              <w:t>,00</w:t>
            </w:r>
          </w:p>
        </w:tc>
      </w:tr>
    </w:tbl>
    <w:p w14:paraId="2B68D766" w14:textId="466B4796" w:rsidR="00CC1E8A" w:rsidRPr="00CC1E8A" w:rsidRDefault="00CC1E8A" w:rsidP="00CC1E8A">
      <w:r>
        <w:t>Deze berekeningen laten zien dat studenten Nederlands het vak gemiddeld leerzaam vonden (</w:t>
      </w:r>
      <w:r>
        <w:rPr>
          <w:i/>
          <w:iCs/>
        </w:rPr>
        <w:t>M</w:t>
      </w:r>
      <w:r>
        <w:t xml:space="preserve"> = 2,8, </w:t>
      </w:r>
      <w:r>
        <w:rPr>
          <w:i/>
          <w:iCs/>
        </w:rPr>
        <w:t>SD</w:t>
      </w:r>
      <w:r>
        <w:t xml:space="preserve"> = 1,3), maar d</w:t>
      </w:r>
      <w:bookmarkStart w:id="1" w:name="_GoBack"/>
      <w:bookmarkEnd w:id="1"/>
      <w:r>
        <w:t>achten dat hun klasgenoten het als minder leerzaam zouden bestempelen (</w:t>
      </w:r>
      <w:r>
        <w:rPr>
          <w:i/>
          <w:iCs/>
        </w:rPr>
        <w:t>M</w:t>
      </w:r>
      <w:r>
        <w:t xml:space="preserve"> = 4,6, </w:t>
      </w:r>
      <w:r>
        <w:rPr>
          <w:i/>
          <w:iCs/>
        </w:rPr>
        <w:t>SD</w:t>
      </w:r>
      <w:r>
        <w:t xml:space="preserve"> =4,6 ). Dit verschil is significant: </w:t>
      </w:r>
      <w:r>
        <w:rPr>
          <w:i/>
          <w:iCs/>
        </w:rPr>
        <w:t>t</w:t>
      </w:r>
      <w:r>
        <w:t xml:space="preserve">(35) = -8.94, </w:t>
      </w:r>
      <w:r>
        <w:rPr>
          <w:i/>
          <w:iCs/>
        </w:rPr>
        <w:t>p</w:t>
      </w:r>
      <w:r w:rsidR="006206F2">
        <w:t xml:space="preserve"> &lt; .001</w:t>
      </w:r>
      <w:r>
        <w:t>, BI = [-2,25, -1,4</w:t>
      </w:r>
      <w:r w:rsidR="006206F2">
        <w:t>2</w:t>
      </w:r>
      <w:r w:rsidR="00423328">
        <w:t>].</w:t>
      </w:r>
      <w:r w:rsidR="00423328">
        <w:br/>
      </w:r>
      <w:r>
        <w:t>Daarnaast ervoeren de studenten het vak Nederlands als een vrij gemakkelijk vak (</w:t>
      </w:r>
      <w:r>
        <w:rPr>
          <w:i/>
          <w:iCs/>
        </w:rPr>
        <w:t>M</w:t>
      </w:r>
      <w:r>
        <w:t xml:space="preserve"> = 5,0, </w:t>
      </w:r>
      <w:r>
        <w:rPr>
          <w:i/>
          <w:iCs/>
        </w:rPr>
        <w:t>SD</w:t>
      </w:r>
      <w:r>
        <w:t xml:space="preserve"> = 1,3). Zij verwachtten dat hun klasgenoten er iets meer moeite mee hadden (</w:t>
      </w:r>
      <w:r>
        <w:rPr>
          <w:i/>
          <w:iCs/>
        </w:rPr>
        <w:t>M</w:t>
      </w:r>
      <w:r>
        <w:t xml:space="preserve"> = 3,7, </w:t>
      </w:r>
      <w:r>
        <w:rPr>
          <w:i/>
          <w:iCs/>
        </w:rPr>
        <w:t>SD</w:t>
      </w:r>
      <w:r>
        <w:t xml:space="preserve"> = 1,5), een significant verschil: </w:t>
      </w:r>
      <w:r>
        <w:rPr>
          <w:i/>
          <w:iCs/>
        </w:rPr>
        <w:t>t</w:t>
      </w:r>
      <w:r>
        <w:t xml:space="preserve">(35) = 4,91, </w:t>
      </w:r>
      <w:r>
        <w:rPr>
          <w:i/>
          <w:iCs/>
        </w:rPr>
        <w:t>p</w:t>
      </w:r>
      <w:r w:rsidR="006206F2">
        <w:t xml:space="preserve"> &lt; .01</w:t>
      </w:r>
      <w:r>
        <w:t xml:space="preserve"> en het BI = (0,75, 1,81).</w:t>
      </w:r>
      <w:r w:rsidR="00423328">
        <w:br/>
      </w:r>
      <w:r>
        <w:t>Ook bleek er een significant verschil te zijn tussen de mate van interesse die de studenten zelf in het vak hadden en die ze denken dat hun klasgenoten hadden. De studenten vonden het vak zelf tamelijk interessant (</w:t>
      </w:r>
      <w:r>
        <w:rPr>
          <w:i/>
          <w:iCs/>
        </w:rPr>
        <w:t>M</w:t>
      </w:r>
      <w:r>
        <w:t xml:space="preserve"> = 3,1, </w:t>
      </w:r>
      <w:r>
        <w:rPr>
          <w:i/>
          <w:iCs/>
        </w:rPr>
        <w:t>SD</w:t>
      </w:r>
      <w:r>
        <w:t xml:space="preserve"> = 1,5) maar denken dat het vak minder interesse heeft gewekt bij hun klasgenoten (</w:t>
      </w:r>
      <w:r>
        <w:rPr>
          <w:i/>
          <w:iCs/>
        </w:rPr>
        <w:t>M</w:t>
      </w:r>
      <w:r>
        <w:t xml:space="preserve"> = 5,2, </w:t>
      </w:r>
      <w:r>
        <w:rPr>
          <w:i/>
          <w:iCs/>
        </w:rPr>
        <w:t>SD</w:t>
      </w:r>
      <w:r>
        <w:t xml:space="preserve"> = 1,3). Dit verschil is wederom significant: </w:t>
      </w:r>
      <w:r>
        <w:rPr>
          <w:i/>
          <w:iCs/>
        </w:rPr>
        <w:t>t</w:t>
      </w:r>
      <w:r>
        <w:t xml:space="preserve">(35) = 7.65, </w:t>
      </w:r>
      <w:r>
        <w:rPr>
          <w:i/>
          <w:iCs/>
        </w:rPr>
        <w:t>p</w:t>
      </w:r>
      <w:r>
        <w:t xml:space="preserve"> </w:t>
      </w:r>
      <w:r w:rsidR="006206F2">
        <w:t>&lt;</w:t>
      </w:r>
      <w:r>
        <w:t xml:space="preserve"> .00</w:t>
      </w:r>
      <w:r w:rsidR="006206F2">
        <w:t>1</w:t>
      </w:r>
      <w:r>
        <w:t>, BI = [-2,74, -1,59].</w:t>
      </w:r>
      <w:r w:rsidR="00423328">
        <w:br/>
      </w:r>
      <w:r>
        <w:t>De studenten stonden gemiddeld neutraal in de vraag of het vak afwisselend is of niet (</w:t>
      </w:r>
      <w:r>
        <w:rPr>
          <w:i/>
          <w:iCs/>
        </w:rPr>
        <w:t>M</w:t>
      </w:r>
      <w:r>
        <w:t xml:space="preserve"> = 3.5, </w:t>
      </w:r>
      <w:r>
        <w:rPr>
          <w:i/>
          <w:iCs/>
        </w:rPr>
        <w:t>SD</w:t>
      </w:r>
      <w:r>
        <w:t xml:space="preserve"> = 1,5), maar gokten dat hun klasgenoten het vak niet als erg afwisselend hebben ervaren (</w:t>
      </w:r>
      <w:r>
        <w:rPr>
          <w:i/>
          <w:iCs/>
        </w:rPr>
        <w:t>M</w:t>
      </w:r>
      <w:r>
        <w:t xml:space="preserve"> = 5,0, </w:t>
      </w:r>
      <w:r>
        <w:rPr>
          <w:i/>
          <w:iCs/>
        </w:rPr>
        <w:t>SD</w:t>
      </w:r>
      <w:r>
        <w:t xml:space="preserve"> = 1,6), een significant verschil: </w:t>
      </w:r>
      <w:r>
        <w:rPr>
          <w:i/>
          <w:iCs/>
        </w:rPr>
        <w:t>t</w:t>
      </w:r>
      <w:r>
        <w:t xml:space="preserve">(35) = -5,35, </w:t>
      </w:r>
      <w:r>
        <w:rPr>
          <w:i/>
          <w:iCs/>
        </w:rPr>
        <w:t>p</w:t>
      </w:r>
      <w:r>
        <w:t xml:space="preserve"> </w:t>
      </w:r>
      <w:r w:rsidR="006206F2">
        <w:t>&lt;</w:t>
      </w:r>
      <w:r>
        <w:t xml:space="preserve"> .00</w:t>
      </w:r>
      <w:r w:rsidR="006206F2">
        <w:t>1</w:t>
      </w:r>
      <w:r>
        <w:t>, BI = [-2,07, -0,93].</w:t>
      </w:r>
      <w:r w:rsidR="00423328">
        <w:br/>
      </w:r>
      <w:r>
        <w:t>Op de vraag of het vak nog veel ruimte tot verbetering biedt of niet, reageren de studenten gemiddeld wederom neutraal (</w:t>
      </w:r>
      <w:r>
        <w:rPr>
          <w:i/>
          <w:iCs/>
        </w:rPr>
        <w:t>M</w:t>
      </w:r>
      <w:r>
        <w:t xml:space="preserve"> = 3,2, </w:t>
      </w:r>
      <w:r>
        <w:rPr>
          <w:i/>
          <w:iCs/>
        </w:rPr>
        <w:t>SD</w:t>
      </w:r>
      <w:r>
        <w:t xml:space="preserve"> = 1,3). De studenten verwachtten dat hun klasgenoten deze mening delen, en scoren gemiddeld hetzelfde op die vraag (</w:t>
      </w:r>
      <w:r>
        <w:rPr>
          <w:i/>
          <w:iCs/>
        </w:rPr>
        <w:t>M</w:t>
      </w:r>
      <w:r>
        <w:t xml:space="preserve"> = 3,2, </w:t>
      </w:r>
      <w:r>
        <w:rPr>
          <w:i/>
          <w:iCs/>
        </w:rPr>
        <w:t>SD</w:t>
      </w:r>
      <w:r>
        <w:t xml:space="preserve"> = 1,3). Er is hierbij dus geen sprake van een significant verschil.</w:t>
      </w:r>
      <w:r w:rsidR="00423328">
        <w:br/>
      </w:r>
      <w:r>
        <w:t>Een verschil treffen we wel aan tussen wat studenten zelf vinden van het nut van het vak ten opzichte van andere vakken en wat zij denken dat hun klasgenoten vinden: de studenten vinden dat het vak niet zozeer nuttiger of minder nuttig is dan andere vakken (</w:t>
      </w:r>
      <w:r>
        <w:rPr>
          <w:i/>
          <w:iCs/>
        </w:rPr>
        <w:t>M</w:t>
      </w:r>
      <w:r>
        <w:t xml:space="preserve"> = 3,4, </w:t>
      </w:r>
      <w:r>
        <w:rPr>
          <w:i/>
          <w:iCs/>
        </w:rPr>
        <w:t>SD</w:t>
      </w:r>
      <w:r>
        <w:t xml:space="preserve"> = 1,0) maar denken dat hun klasgenoten het vak een stuk minder nuttig vinden dan andere vakken (</w:t>
      </w:r>
      <w:r>
        <w:rPr>
          <w:i/>
          <w:iCs/>
        </w:rPr>
        <w:t>M</w:t>
      </w:r>
      <w:r>
        <w:t xml:space="preserve"> = 5,1, </w:t>
      </w:r>
      <w:r>
        <w:rPr>
          <w:i/>
          <w:iCs/>
        </w:rPr>
        <w:t>SD</w:t>
      </w:r>
      <w:r>
        <w:t xml:space="preserve"> = 1,2). Dit verschil is significant: </w:t>
      </w:r>
      <w:r>
        <w:rPr>
          <w:i/>
          <w:iCs/>
        </w:rPr>
        <w:t>t</w:t>
      </w:r>
      <w:r>
        <w:t xml:space="preserve">(35) = -7.57, </w:t>
      </w:r>
      <w:r>
        <w:rPr>
          <w:i/>
          <w:iCs/>
        </w:rPr>
        <w:t>p</w:t>
      </w:r>
      <w:r w:rsidR="006206F2">
        <w:t xml:space="preserve"> &lt; </w:t>
      </w:r>
      <w:r>
        <w:t>.00</w:t>
      </w:r>
      <w:r w:rsidR="006206F2">
        <w:t>1</w:t>
      </w:r>
      <w:r>
        <w:t xml:space="preserve"> en BI = [-2,18, -1,26].</w:t>
      </w:r>
      <w:r w:rsidR="00423328">
        <w:br/>
      </w:r>
      <w:r>
        <w:t>Ten slotte zijn de studenten van mening dat het vak Nederlands ten opzichte van andere schoolvakken gemakkelijk is (</w:t>
      </w:r>
      <w:r>
        <w:rPr>
          <w:i/>
          <w:iCs/>
        </w:rPr>
        <w:t>M</w:t>
      </w:r>
      <w:r>
        <w:t xml:space="preserve"> = 4,8, </w:t>
      </w:r>
      <w:r>
        <w:rPr>
          <w:i/>
          <w:iCs/>
        </w:rPr>
        <w:t>SD</w:t>
      </w:r>
      <w:r>
        <w:t xml:space="preserve"> = 1,2). Ze denken dat dit in mindere mate gold voor hun klasgenoten (</w:t>
      </w:r>
      <w:r>
        <w:rPr>
          <w:i/>
          <w:iCs/>
        </w:rPr>
        <w:t>M</w:t>
      </w:r>
      <w:r>
        <w:t xml:space="preserve"> = 3,8, </w:t>
      </w:r>
      <w:r>
        <w:rPr>
          <w:i/>
          <w:iCs/>
        </w:rPr>
        <w:t>SD</w:t>
      </w:r>
      <w:r>
        <w:t xml:space="preserve"> = 1,4). Ook dit </w:t>
      </w:r>
      <w:r w:rsidR="00B47814">
        <w:t>ve</w:t>
      </w:r>
      <w:r>
        <w:t xml:space="preserve">rschil blijkt significant: </w:t>
      </w:r>
      <w:r>
        <w:rPr>
          <w:i/>
          <w:iCs/>
        </w:rPr>
        <w:t>t</w:t>
      </w:r>
      <w:r>
        <w:t xml:space="preserve">(35) = 3.83, </w:t>
      </w:r>
      <w:r>
        <w:rPr>
          <w:i/>
          <w:iCs/>
        </w:rPr>
        <w:t>p</w:t>
      </w:r>
      <w:r w:rsidR="006206F2">
        <w:t xml:space="preserve"> &lt; </w:t>
      </w:r>
      <w:r>
        <w:t>.0</w:t>
      </w:r>
      <w:r w:rsidR="006206F2">
        <w:t>1</w:t>
      </w:r>
      <w:r>
        <w:t>, BI = [0,47, 1,53].</w:t>
      </w:r>
    </w:p>
    <w:sectPr w:rsidR="00CC1E8A" w:rsidRPr="00CC1E8A" w:rsidSect="00423328">
      <w:footerReference w:type="default" r:id="rId6"/>
      <w:pgSz w:w="11906" w:h="16838"/>
      <w:pgMar w:top="567" w:right="1418" w:bottom="567" w:left="1418"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38D3C" w14:textId="77777777" w:rsidR="007B4FC7" w:rsidRDefault="007B4FC7" w:rsidP="00F30830">
      <w:pPr>
        <w:spacing w:after="0" w:line="240" w:lineRule="auto"/>
      </w:pPr>
      <w:r>
        <w:separator/>
      </w:r>
    </w:p>
  </w:endnote>
  <w:endnote w:type="continuationSeparator" w:id="0">
    <w:p w14:paraId="26F33C78" w14:textId="77777777" w:rsidR="007B4FC7" w:rsidRDefault="007B4FC7" w:rsidP="00F3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Ubuntu">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651701"/>
      <w:docPartObj>
        <w:docPartGallery w:val="Page Numbers (Bottom of Page)"/>
        <w:docPartUnique/>
      </w:docPartObj>
    </w:sdtPr>
    <w:sdtContent>
      <w:p w14:paraId="35B19388" w14:textId="5348A348" w:rsidR="00F30830" w:rsidRDefault="00F30830">
        <w:pPr>
          <w:pStyle w:val="Voettekst"/>
          <w:jc w:val="center"/>
        </w:pPr>
        <w:r>
          <w:fldChar w:fldCharType="begin"/>
        </w:r>
        <w:r>
          <w:instrText>PAGE   \* MERGEFORMAT</w:instrText>
        </w:r>
        <w:r>
          <w:fldChar w:fldCharType="separate"/>
        </w:r>
        <w:r w:rsidR="003A27EF">
          <w:rPr>
            <w:noProof/>
          </w:rPr>
          <w:t>10</w:t>
        </w:r>
        <w:r>
          <w:fldChar w:fldCharType="end"/>
        </w:r>
      </w:p>
    </w:sdtContent>
  </w:sdt>
  <w:p w14:paraId="1F33396D" w14:textId="77777777" w:rsidR="00F30830" w:rsidRDefault="00F308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A5825" w14:textId="77777777" w:rsidR="007B4FC7" w:rsidRDefault="007B4FC7" w:rsidP="00F30830">
      <w:pPr>
        <w:spacing w:after="0" w:line="240" w:lineRule="auto"/>
      </w:pPr>
      <w:r>
        <w:separator/>
      </w:r>
    </w:p>
  </w:footnote>
  <w:footnote w:type="continuationSeparator" w:id="0">
    <w:p w14:paraId="011610EB" w14:textId="77777777" w:rsidR="007B4FC7" w:rsidRDefault="007B4FC7" w:rsidP="00F30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defaultTabStop w:val="3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F7"/>
    <w:rsid w:val="00036467"/>
    <w:rsid w:val="00263092"/>
    <w:rsid w:val="003A27EF"/>
    <w:rsid w:val="00423328"/>
    <w:rsid w:val="006206F2"/>
    <w:rsid w:val="007B4FC7"/>
    <w:rsid w:val="007C3462"/>
    <w:rsid w:val="008A6C05"/>
    <w:rsid w:val="00A5261E"/>
    <w:rsid w:val="00AB0863"/>
    <w:rsid w:val="00B47814"/>
    <w:rsid w:val="00C63327"/>
    <w:rsid w:val="00CC1E8A"/>
    <w:rsid w:val="00EF41F7"/>
    <w:rsid w:val="00F30830"/>
    <w:rsid w:val="00F454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287A"/>
  <w15:docId w15:val="{1B7F8402-0C5B-448B-BD14-274FCEAC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160"/>
    </w:pPr>
    <w:rPr>
      <w:color w:val="00000A"/>
      <w:sz w:val="22"/>
    </w:rPr>
  </w:style>
  <w:style w:type="paragraph" w:styleId="Kop1">
    <w:name w:val="heading 1"/>
    <w:basedOn w:val="Heading"/>
    <w:qFormat/>
    <w:pPr>
      <w:outlineLvl w:val="0"/>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qFormat/>
    <w:rPr>
      <w:rFonts w:ascii="Calibri Light" w:eastAsia="Calibri" w:hAnsi="Calibri Light" w:cs="DejaVu Sans"/>
      <w:spacing w:val="0"/>
      <w:sz w:val="56"/>
      <w:szCs w:val="56"/>
    </w:rPr>
  </w:style>
  <w:style w:type="paragraph" w:customStyle="1" w:styleId="Heading">
    <w:name w:val="Heading"/>
    <w:basedOn w:val="Standaard"/>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Standaard"/>
    <w:pPr>
      <w:spacing w:after="140" w:line="288" w:lineRule="auto"/>
    </w:pPr>
  </w:style>
  <w:style w:type="paragraph" w:styleId="Lijst">
    <w:name w:val="List"/>
    <w:basedOn w:val="TextBody"/>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Titel">
    <w:name w:val="Title"/>
    <w:basedOn w:val="Standaard"/>
    <w:qFormat/>
    <w:pPr>
      <w:spacing w:after="0" w:line="240" w:lineRule="auto"/>
      <w:contextualSpacing/>
    </w:pPr>
    <w:rPr>
      <w:rFonts w:ascii="Calibri Light" w:hAnsi="Calibri Light"/>
      <w:sz w:val="56"/>
      <w:szCs w:val="56"/>
    </w:rPr>
  </w:style>
  <w:style w:type="paragraph" w:customStyle="1" w:styleId="FrameContents">
    <w:name w:val="Frame Contents"/>
    <w:basedOn w:val="Standaard"/>
    <w:qFormat/>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character" w:styleId="Verwijzingopmerking">
    <w:name w:val="annotation reference"/>
    <w:basedOn w:val="Standaardalinea-lettertype"/>
    <w:uiPriority w:val="99"/>
    <w:semiHidden/>
    <w:unhideWhenUsed/>
    <w:rsid w:val="00263092"/>
    <w:rPr>
      <w:sz w:val="16"/>
      <w:szCs w:val="16"/>
    </w:rPr>
  </w:style>
  <w:style w:type="paragraph" w:styleId="Tekstopmerking">
    <w:name w:val="annotation text"/>
    <w:basedOn w:val="Standaard"/>
    <w:link w:val="TekstopmerkingChar"/>
    <w:uiPriority w:val="99"/>
    <w:semiHidden/>
    <w:unhideWhenUsed/>
    <w:rsid w:val="002630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3092"/>
    <w:rPr>
      <w:color w:val="00000A"/>
      <w:szCs w:val="20"/>
    </w:rPr>
  </w:style>
  <w:style w:type="paragraph" w:styleId="Onderwerpvanopmerking">
    <w:name w:val="annotation subject"/>
    <w:basedOn w:val="Tekstopmerking"/>
    <w:next w:val="Tekstopmerking"/>
    <w:link w:val="OnderwerpvanopmerkingChar"/>
    <w:uiPriority w:val="99"/>
    <w:semiHidden/>
    <w:unhideWhenUsed/>
    <w:rsid w:val="00263092"/>
    <w:rPr>
      <w:b/>
      <w:bCs/>
    </w:rPr>
  </w:style>
  <w:style w:type="character" w:customStyle="1" w:styleId="OnderwerpvanopmerkingChar">
    <w:name w:val="Onderwerp van opmerking Char"/>
    <w:basedOn w:val="TekstopmerkingChar"/>
    <w:link w:val="Onderwerpvanopmerking"/>
    <w:uiPriority w:val="99"/>
    <w:semiHidden/>
    <w:rsid w:val="00263092"/>
    <w:rPr>
      <w:b/>
      <w:bCs/>
      <w:color w:val="00000A"/>
      <w:szCs w:val="20"/>
    </w:rPr>
  </w:style>
  <w:style w:type="paragraph" w:styleId="Ballontekst">
    <w:name w:val="Balloon Text"/>
    <w:basedOn w:val="Standaard"/>
    <w:link w:val="BallontekstChar"/>
    <w:uiPriority w:val="99"/>
    <w:semiHidden/>
    <w:unhideWhenUsed/>
    <w:rsid w:val="002630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3092"/>
    <w:rPr>
      <w:rFonts w:ascii="Segoe UI" w:hAnsi="Segoe UI" w:cs="Segoe UI"/>
      <w:color w:val="00000A"/>
      <w:sz w:val="18"/>
      <w:szCs w:val="18"/>
    </w:rPr>
  </w:style>
  <w:style w:type="table" w:styleId="Tabelraster">
    <w:name w:val="Table Grid"/>
    <w:basedOn w:val="Standaardtabel"/>
    <w:uiPriority w:val="39"/>
    <w:rsid w:val="004233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308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0830"/>
    <w:rPr>
      <w:color w:val="00000A"/>
      <w:sz w:val="22"/>
    </w:rPr>
  </w:style>
  <w:style w:type="paragraph" w:styleId="Voettekst">
    <w:name w:val="footer"/>
    <w:basedOn w:val="Standaard"/>
    <w:link w:val="VoettekstChar"/>
    <w:uiPriority w:val="99"/>
    <w:unhideWhenUsed/>
    <w:rsid w:val="00F308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083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4139</Words>
  <Characters>22767</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Anneke</cp:lastModifiedBy>
  <cp:revision>8</cp:revision>
  <dcterms:created xsi:type="dcterms:W3CDTF">2015-09-25T16:52:00Z</dcterms:created>
  <dcterms:modified xsi:type="dcterms:W3CDTF">2015-10-03T10:13:00Z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