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67" w:rsidRDefault="00284652" w:rsidP="00200DBF">
      <w:pPr>
        <w:rPr>
          <w:lang w:val="nl-NL"/>
        </w:rPr>
      </w:pPr>
      <w:bookmarkStart w:id="0" w:name="_GoBack"/>
      <w:bookmarkEnd w:id="0"/>
      <w:r w:rsidRPr="00C228F2">
        <w:rPr>
          <w:b/>
          <w:sz w:val="28"/>
          <w:szCs w:val="28"/>
          <w:lang w:val="nl-NL"/>
        </w:rPr>
        <w:t>Geschiedenisonderwijs</w:t>
      </w:r>
      <w:r w:rsidR="009636CB">
        <w:rPr>
          <w:b/>
          <w:sz w:val="28"/>
          <w:szCs w:val="28"/>
          <w:lang w:val="nl-NL"/>
        </w:rPr>
        <w:t xml:space="preserve"> 2032</w:t>
      </w:r>
      <w:r w:rsidR="00F75C3D" w:rsidRPr="00C228F2">
        <w:rPr>
          <w:b/>
          <w:sz w:val="28"/>
          <w:szCs w:val="28"/>
          <w:lang w:val="nl-NL"/>
        </w:rPr>
        <w:br/>
      </w:r>
      <w:r w:rsidR="00666ACF">
        <w:rPr>
          <w:lang w:val="nl-NL"/>
        </w:rPr>
        <w:br/>
      </w:r>
      <w:r w:rsidR="00F62127">
        <w:rPr>
          <w:lang w:val="nl-NL"/>
        </w:rPr>
        <w:t>Het g</w:t>
      </w:r>
      <w:r w:rsidR="00C10A37">
        <w:rPr>
          <w:lang w:val="nl-NL"/>
        </w:rPr>
        <w:t>eschiedenisonderwijs</w:t>
      </w:r>
      <w:r w:rsidR="00DB6A8B">
        <w:rPr>
          <w:lang w:val="nl-NL"/>
        </w:rPr>
        <w:t xml:space="preserve"> in Nederland</w:t>
      </w:r>
      <w:r w:rsidR="00C10A37">
        <w:rPr>
          <w:lang w:val="nl-NL"/>
        </w:rPr>
        <w:t xml:space="preserve"> is </w:t>
      </w:r>
      <w:r w:rsidR="00DB6A8B">
        <w:rPr>
          <w:lang w:val="nl-NL"/>
        </w:rPr>
        <w:t xml:space="preserve">op dit moment </w:t>
      </w:r>
      <w:r w:rsidR="00C10A37">
        <w:rPr>
          <w:lang w:val="nl-NL"/>
        </w:rPr>
        <w:t>gericht op het onderwijzen van een kader van</w:t>
      </w:r>
      <w:r w:rsidR="00DB6A8B">
        <w:rPr>
          <w:lang w:val="nl-NL"/>
        </w:rPr>
        <w:t xml:space="preserve"> nationale en Europese </w:t>
      </w:r>
      <w:r w:rsidR="00C10A37">
        <w:rPr>
          <w:lang w:val="nl-NL"/>
        </w:rPr>
        <w:t xml:space="preserve">historische </w:t>
      </w:r>
      <w:r w:rsidR="004D3CDC">
        <w:rPr>
          <w:lang w:val="nl-NL"/>
        </w:rPr>
        <w:t xml:space="preserve">gebeurtenissen en </w:t>
      </w:r>
      <w:r w:rsidR="00DB6A8B">
        <w:rPr>
          <w:lang w:val="nl-NL"/>
        </w:rPr>
        <w:t>ontwikkelingen</w:t>
      </w:r>
      <w:r w:rsidR="004D3CDC">
        <w:rPr>
          <w:lang w:val="nl-NL"/>
        </w:rPr>
        <w:t xml:space="preserve">. Onlosmakelijk hiermee verbonden zijn </w:t>
      </w:r>
      <w:r w:rsidR="00C10A37">
        <w:rPr>
          <w:lang w:val="nl-NL"/>
        </w:rPr>
        <w:t>h</w:t>
      </w:r>
      <w:r w:rsidR="00C10A37" w:rsidRPr="00C10A37">
        <w:rPr>
          <w:lang w:val="nl-NL"/>
        </w:rPr>
        <w:t>istorisch</w:t>
      </w:r>
      <w:r w:rsidR="00666ACF">
        <w:rPr>
          <w:lang w:val="nl-NL"/>
        </w:rPr>
        <w:t>e denk- en redeneervaardigheden waarmee leerlingen</w:t>
      </w:r>
      <w:r w:rsidR="00DB6A8B">
        <w:rPr>
          <w:lang w:val="nl-NL"/>
        </w:rPr>
        <w:t xml:space="preserve"> op e</w:t>
      </w:r>
      <w:r w:rsidR="00C10A37" w:rsidRPr="00C10A37">
        <w:rPr>
          <w:lang w:val="nl-NL"/>
        </w:rPr>
        <w:t>en</w:t>
      </w:r>
      <w:r w:rsidR="00DB6A8B">
        <w:rPr>
          <w:lang w:val="nl-NL"/>
        </w:rPr>
        <w:t xml:space="preserve"> kritische en reflectieve manier naar het verleden </w:t>
      </w:r>
      <w:r w:rsidR="00666ACF">
        <w:rPr>
          <w:lang w:val="nl-NL"/>
        </w:rPr>
        <w:t xml:space="preserve">– en heden - </w:t>
      </w:r>
      <w:r w:rsidR="00DB6A8B">
        <w:rPr>
          <w:lang w:val="nl-NL"/>
        </w:rPr>
        <w:t>kunnen kijken</w:t>
      </w:r>
      <w:r w:rsidR="00666ACF">
        <w:rPr>
          <w:lang w:val="nl-NL"/>
        </w:rPr>
        <w:t xml:space="preserve">. </w:t>
      </w:r>
      <w:r w:rsidR="00793032" w:rsidRPr="00793032">
        <w:rPr>
          <w:lang w:val="nl-NL"/>
        </w:rPr>
        <w:t xml:space="preserve">Diverse ontwikkelingen </w:t>
      </w:r>
      <w:r w:rsidR="00F62127">
        <w:rPr>
          <w:lang w:val="nl-NL"/>
        </w:rPr>
        <w:t xml:space="preserve">zijn </w:t>
      </w:r>
      <w:r w:rsidR="00793032" w:rsidRPr="00793032">
        <w:rPr>
          <w:lang w:val="nl-NL"/>
        </w:rPr>
        <w:t xml:space="preserve">de afgelopen decennia </w:t>
      </w:r>
      <w:r w:rsidR="00F62127">
        <w:rPr>
          <w:lang w:val="nl-NL"/>
        </w:rPr>
        <w:t>van invloed geweest op het g</w:t>
      </w:r>
      <w:r w:rsidR="00793032" w:rsidRPr="00793032">
        <w:rPr>
          <w:lang w:val="nl-NL"/>
        </w:rPr>
        <w:t>eschiedenis</w:t>
      </w:r>
      <w:r w:rsidR="00F62127">
        <w:rPr>
          <w:lang w:val="nl-NL"/>
        </w:rPr>
        <w:t>curriculum</w:t>
      </w:r>
      <w:r w:rsidR="00357E7F">
        <w:rPr>
          <w:lang w:val="nl-NL"/>
        </w:rPr>
        <w:t xml:space="preserve">, zoals </w:t>
      </w:r>
      <w:r w:rsidR="00793032" w:rsidRPr="00793032">
        <w:rPr>
          <w:lang w:val="nl-NL"/>
        </w:rPr>
        <w:t>de</w:t>
      </w:r>
      <w:r w:rsidR="00666ACF">
        <w:rPr>
          <w:lang w:val="nl-NL"/>
        </w:rPr>
        <w:t xml:space="preserve"> </w:t>
      </w:r>
      <w:r w:rsidR="00F62127">
        <w:rPr>
          <w:lang w:val="nl-NL"/>
        </w:rPr>
        <w:t xml:space="preserve">implementatie van de </w:t>
      </w:r>
      <w:r w:rsidR="00666ACF">
        <w:rPr>
          <w:lang w:val="nl-NL"/>
        </w:rPr>
        <w:t xml:space="preserve">Canon van Nederland, </w:t>
      </w:r>
      <w:r w:rsidR="00793032" w:rsidRPr="00793032">
        <w:rPr>
          <w:lang w:val="nl-NL"/>
        </w:rPr>
        <w:t xml:space="preserve">een chronologisch referentiekader van tien tijdvakken, het leergebied Mens en maatschappij, </w:t>
      </w:r>
      <w:r w:rsidR="00F62127">
        <w:rPr>
          <w:lang w:val="nl-NL"/>
        </w:rPr>
        <w:t>burgerschapsvorming en cultuureducatie</w:t>
      </w:r>
      <w:r w:rsidR="00793032" w:rsidRPr="00793032">
        <w:rPr>
          <w:lang w:val="nl-NL"/>
        </w:rPr>
        <w:t xml:space="preserve">. </w:t>
      </w:r>
      <w:r w:rsidR="00F62127">
        <w:rPr>
          <w:lang w:val="nl-NL"/>
        </w:rPr>
        <w:t xml:space="preserve">In het geschiedeniscurriculum sloten deze vernieuwingen echter niet altijd even goed op elkaar aan. </w:t>
      </w:r>
      <w:r w:rsidR="00357E7F">
        <w:rPr>
          <w:lang w:val="nl-NL"/>
        </w:rPr>
        <w:t>Bovendien vragen o</w:t>
      </w:r>
      <w:r w:rsidR="00793032" w:rsidRPr="00793032">
        <w:rPr>
          <w:lang w:val="nl-NL"/>
        </w:rPr>
        <w:t xml:space="preserve">ntwikkelingen in de </w:t>
      </w:r>
      <w:r w:rsidR="00793032">
        <w:rPr>
          <w:lang w:val="nl-NL"/>
        </w:rPr>
        <w:t xml:space="preserve">samenleving, de </w:t>
      </w:r>
      <w:r w:rsidR="00793032" w:rsidRPr="00793032">
        <w:rPr>
          <w:lang w:val="nl-NL"/>
        </w:rPr>
        <w:t>geschiedwetenschap, het onderwijs e</w:t>
      </w:r>
      <w:r w:rsidR="00357E7F">
        <w:rPr>
          <w:lang w:val="nl-NL"/>
        </w:rPr>
        <w:t>n de geschiedenisdidactiek</w:t>
      </w:r>
      <w:r w:rsidR="00793032" w:rsidRPr="00793032">
        <w:rPr>
          <w:lang w:val="nl-NL"/>
        </w:rPr>
        <w:t xml:space="preserve"> om het opnieuw doordenken van doelen, inhouden</w:t>
      </w:r>
      <w:r w:rsidR="00AE55E2">
        <w:rPr>
          <w:lang w:val="nl-NL"/>
        </w:rPr>
        <w:t xml:space="preserve"> en </w:t>
      </w:r>
      <w:r w:rsidR="00793032" w:rsidRPr="00793032">
        <w:rPr>
          <w:lang w:val="nl-NL"/>
        </w:rPr>
        <w:t>didac</w:t>
      </w:r>
      <w:r w:rsidR="00793032">
        <w:rPr>
          <w:lang w:val="nl-NL"/>
        </w:rPr>
        <w:t xml:space="preserve">tiek van geschiedenisonderwijs. </w:t>
      </w:r>
      <w:r w:rsidR="00666ACF">
        <w:rPr>
          <w:lang w:val="nl-NL"/>
        </w:rPr>
        <w:br/>
      </w:r>
      <w:r w:rsidR="00666ACF">
        <w:rPr>
          <w:lang w:val="nl-NL"/>
        </w:rPr>
        <w:tab/>
      </w:r>
      <w:r w:rsidR="00EF1E00" w:rsidRPr="00EF1E00">
        <w:rPr>
          <w:lang w:val="nl-NL"/>
        </w:rPr>
        <w:t xml:space="preserve">Het Ministerie </w:t>
      </w:r>
      <w:r w:rsidR="00666ACF">
        <w:rPr>
          <w:lang w:val="nl-NL"/>
        </w:rPr>
        <w:t xml:space="preserve">van Onderwijs startte </w:t>
      </w:r>
      <w:r w:rsidR="00357E7F">
        <w:rPr>
          <w:lang w:val="nl-NL"/>
        </w:rPr>
        <w:t xml:space="preserve">met het oog op herziening van de kerndoelen in 2017 </w:t>
      </w:r>
      <w:r w:rsidR="00EF1E00" w:rsidRPr="00EF1E00">
        <w:rPr>
          <w:lang w:val="nl-NL"/>
        </w:rPr>
        <w:t>een nationale brainstorm over de onderwijsinhoud van de toekomst.</w:t>
      </w:r>
      <w:r w:rsidR="00EF1E00">
        <w:rPr>
          <w:lang w:val="nl-NL"/>
        </w:rPr>
        <w:t xml:space="preserve"> </w:t>
      </w:r>
      <w:r w:rsidR="00D87C1A">
        <w:rPr>
          <w:lang w:val="nl-NL"/>
        </w:rPr>
        <w:t xml:space="preserve">Kinderen die nu voor het eerst naar school gaan, solliciteren rond 2032 naar hun eerste baan. Wat zouden zij geleerd moeten hebben? </w:t>
      </w:r>
      <w:r w:rsidR="004D3CDC">
        <w:rPr>
          <w:lang w:val="nl-NL"/>
        </w:rPr>
        <w:t>Betekent een andere wereld, ook ander geschiedenisonderwijs?</w:t>
      </w:r>
      <w:r w:rsidR="00D87C1A">
        <w:rPr>
          <w:lang w:val="nl-NL"/>
        </w:rPr>
        <w:t xml:space="preserve"> </w:t>
      </w:r>
      <w:r w:rsidR="004D3CDC">
        <w:rPr>
          <w:lang w:val="nl-NL"/>
        </w:rPr>
        <w:t>Hoe moeten we leerlingen opleiden voor een tijd waarvan we nu nog niet weten hoe die er uit zal zien? In aansluiting op de</w:t>
      </w:r>
      <w:r w:rsidR="00D87C1A">
        <w:rPr>
          <w:lang w:val="nl-NL"/>
        </w:rPr>
        <w:t xml:space="preserve"> </w:t>
      </w:r>
      <w:r w:rsidR="00C1749A">
        <w:rPr>
          <w:lang w:val="nl-NL"/>
        </w:rPr>
        <w:t xml:space="preserve">nationale </w:t>
      </w:r>
      <w:r w:rsidR="00D87C1A">
        <w:rPr>
          <w:lang w:val="nl-NL"/>
        </w:rPr>
        <w:t xml:space="preserve">discussie organiseerden </w:t>
      </w:r>
      <w:r w:rsidR="004D3CDC">
        <w:rPr>
          <w:lang w:val="nl-NL"/>
        </w:rPr>
        <w:t>het Meesterschapsteam geschiedenis (Vakdidactiek Geesteswetenschappen) en de Vereniging van docenten in geschiedenis en staatsinrichting (VGN)</w:t>
      </w:r>
      <w:r w:rsidR="00D87C1A">
        <w:rPr>
          <w:lang w:val="nl-NL"/>
        </w:rPr>
        <w:t xml:space="preserve"> </w:t>
      </w:r>
      <w:r w:rsidR="00EF1E00">
        <w:rPr>
          <w:lang w:val="nl-NL"/>
        </w:rPr>
        <w:t xml:space="preserve">op 5 juni 2015 een discussiemiddag over het geschiedenisonderwijs </w:t>
      </w:r>
      <w:r w:rsidR="00C1749A">
        <w:rPr>
          <w:lang w:val="nl-NL"/>
        </w:rPr>
        <w:t>voor de toekomst</w:t>
      </w:r>
      <w:r w:rsidR="00EF1E00">
        <w:rPr>
          <w:lang w:val="nl-NL"/>
        </w:rPr>
        <w:t xml:space="preserve">. </w:t>
      </w:r>
      <w:r w:rsidR="00D87C1A">
        <w:rPr>
          <w:lang w:val="nl-NL"/>
        </w:rPr>
        <w:t>G</w:t>
      </w:r>
      <w:r w:rsidR="00EF1E00" w:rsidRPr="00EF1E00">
        <w:rPr>
          <w:lang w:val="nl-NL"/>
        </w:rPr>
        <w:t>eschiedenisleraren, o</w:t>
      </w:r>
      <w:r w:rsidR="00E439C7">
        <w:rPr>
          <w:lang w:val="nl-NL"/>
        </w:rPr>
        <w:t xml:space="preserve">nderwijzers, lerarenopleiders, </w:t>
      </w:r>
      <w:r w:rsidR="00EF1E00" w:rsidRPr="00AE55E2">
        <w:rPr>
          <w:lang w:val="nl-NL"/>
        </w:rPr>
        <w:t xml:space="preserve">onderzoekers, methode-ontwikkelaars en historici werkzaam aan universiteiten </w:t>
      </w:r>
      <w:r w:rsidR="00D87C1A" w:rsidRPr="00AE55E2">
        <w:rPr>
          <w:lang w:val="nl-NL"/>
        </w:rPr>
        <w:t xml:space="preserve">gingen </w:t>
      </w:r>
      <w:r w:rsidR="00EF1E00" w:rsidRPr="00AE55E2">
        <w:rPr>
          <w:lang w:val="nl-NL"/>
        </w:rPr>
        <w:t>met el</w:t>
      </w:r>
      <w:r w:rsidR="00D87C1A" w:rsidRPr="00AE55E2">
        <w:rPr>
          <w:lang w:val="nl-NL"/>
        </w:rPr>
        <w:t xml:space="preserve">kaar in gesprek over doelen en inhoud van het geschiedenisonderwijs. </w:t>
      </w:r>
      <w:r w:rsidR="00EF1E00" w:rsidRPr="00AE55E2">
        <w:rPr>
          <w:lang w:val="nl-NL"/>
        </w:rPr>
        <w:br/>
      </w:r>
      <w:r w:rsidR="007901E3" w:rsidRPr="00AE55E2">
        <w:rPr>
          <w:lang w:val="nl-NL"/>
        </w:rPr>
        <w:tab/>
      </w:r>
      <w:r w:rsidR="00AE55E2" w:rsidRPr="00AE55E2">
        <w:rPr>
          <w:lang w:val="nl-NL"/>
        </w:rPr>
        <w:t xml:space="preserve">We </w:t>
      </w:r>
      <w:r w:rsidR="00793032" w:rsidRPr="00AE55E2">
        <w:rPr>
          <w:lang w:val="nl-NL"/>
        </w:rPr>
        <w:t xml:space="preserve">gaan </w:t>
      </w:r>
      <w:r w:rsidR="00AE55E2" w:rsidRPr="00AE55E2">
        <w:rPr>
          <w:lang w:val="nl-NL"/>
        </w:rPr>
        <w:t xml:space="preserve">in deze </w:t>
      </w:r>
      <w:r w:rsidR="006C6A77">
        <w:rPr>
          <w:lang w:val="nl-NL"/>
        </w:rPr>
        <w:t xml:space="preserve">bijdrage aan de 'Onderwijs2032 discussie' </w:t>
      </w:r>
      <w:r w:rsidR="00793032" w:rsidRPr="00AE55E2">
        <w:rPr>
          <w:lang w:val="nl-NL"/>
        </w:rPr>
        <w:t xml:space="preserve">eerst in op de vraag waarom geschiedenisonderwijs </w:t>
      </w:r>
      <w:r w:rsidR="006A2E93" w:rsidRPr="00AE55E2">
        <w:rPr>
          <w:lang w:val="nl-NL"/>
        </w:rPr>
        <w:t>in de</w:t>
      </w:r>
      <w:r w:rsidR="00793032" w:rsidRPr="00AE55E2">
        <w:rPr>
          <w:lang w:val="nl-NL"/>
        </w:rPr>
        <w:t xml:space="preserve"> 21</w:t>
      </w:r>
      <w:r w:rsidR="00793032" w:rsidRPr="00AE55E2">
        <w:rPr>
          <w:vertAlign w:val="superscript"/>
          <w:lang w:val="nl-NL"/>
        </w:rPr>
        <w:t>e</w:t>
      </w:r>
      <w:r w:rsidR="00793032" w:rsidRPr="00AE55E2">
        <w:rPr>
          <w:lang w:val="nl-NL"/>
        </w:rPr>
        <w:t xml:space="preserve"> eeuw</w:t>
      </w:r>
      <w:r w:rsidR="002C5356" w:rsidRPr="00AE55E2">
        <w:rPr>
          <w:lang w:val="nl-NL"/>
        </w:rPr>
        <w:t xml:space="preserve"> volgens ons</w:t>
      </w:r>
      <w:r w:rsidR="00793032" w:rsidRPr="00AE55E2">
        <w:rPr>
          <w:lang w:val="nl-NL"/>
        </w:rPr>
        <w:t xml:space="preserve"> belangrijk is. Vervolgens noemen we drie aandachtspunten voor herziening </w:t>
      </w:r>
      <w:r w:rsidR="006A2E93" w:rsidRPr="00AE55E2">
        <w:rPr>
          <w:lang w:val="nl-NL"/>
        </w:rPr>
        <w:t xml:space="preserve">van het geschiedeniscurriculum. Deze zijn mede gebaseerd op de uitkomsten van de discussiemiddag. </w:t>
      </w:r>
      <w:r w:rsidR="00B72D06" w:rsidRPr="00AE55E2">
        <w:rPr>
          <w:lang w:val="nl-NL"/>
        </w:rPr>
        <w:t xml:space="preserve"> </w:t>
      </w:r>
      <w:r w:rsidR="004D3CDC" w:rsidRPr="00AE55E2">
        <w:rPr>
          <w:lang w:val="nl-NL"/>
        </w:rPr>
        <w:t>De bijlage bevat e</w:t>
      </w:r>
      <w:r w:rsidR="006C6A77">
        <w:rPr>
          <w:lang w:val="nl-NL"/>
        </w:rPr>
        <w:t xml:space="preserve">en samenvatting van de </w:t>
      </w:r>
      <w:r w:rsidR="004D3CDC" w:rsidRPr="00AE55E2">
        <w:rPr>
          <w:lang w:val="nl-NL"/>
        </w:rPr>
        <w:t xml:space="preserve">opmerkingen tijdens deze middag. </w:t>
      </w:r>
      <w:r w:rsidR="00B72D06" w:rsidRPr="00AE55E2">
        <w:rPr>
          <w:lang w:val="nl-NL"/>
        </w:rPr>
        <w:t xml:space="preserve">We sluiten af met </w:t>
      </w:r>
      <w:r w:rsidR="006C6A77">
        <w:rPr>
          <w:lang w:val="nl-NL"/>
        </w:rPr>
        <w:t xml:space="preserve">enkele opmerkingen </w:t>
      </w:r>
      <w:r w:rsidR="00B72D06" w:rsidRPr="00AE55E2">
        <w:rPr>
          <w:lang w:val="nl-NL"/>
        </w:rPr>
        <w:t>over de condities voor een succesvolle vernieuwing van het geschiedeniscurriculum.</w:t>
      </w:r>
      <w:r w:rsidR="006A2E93" w:rsidRPr="00AE55E2">
        <w:rPr>
          <w:lang w:val="nl-NL"/>
        </w:rPr>
        <w:br/>
      </w:r>
      <w:r w:rsidR="006A2E93" w:rsidRPr="00AE55E2">
        <w:rPr>
          <w:lang w:val="nl-NL"/>
        </w:rPr>
        <w:br/>
      </w:r>
      <w:r w:rsidR="00472823" w:rsidRPr="00AE55E2">
        <w:rPr>
          <w:b/>
          <w:i/>
          <w:lang w:val="nl-NL"/>
        </w:rPr>
        <w:t xml:space="preserve">Waarom </w:t>
      </w:r>
      <w:r w:rsidR="00227274" w:rsidRPr="00AE55E2">
        <w:rPr>
          <w:b/>
          <w:i/>
          <w:lang w:val="nl-NL"/>
        </w:rPr>
        <w:t xml:space="preserve">is </w:t>
      </w:r>
      <w:r w:rsidR="00A91D48" w:rsidRPr="00AE55E2">
        <w:rPr>
          <w:b/>
          <w:i/>
          <w:lang w:val="nl-NL"/>
        </w:rPr>
        <w:t>geschiedenisonderwijs</w:t>
      </w:r>
      <w:r w:rsidR="00472823" w:rsidRPr="00AE55E2">
        <w:rPr>
          <w:b/>
          <w:i/>
          <w:lang w:val="nl-NL"/>
        </w:rPr>
        <w:t xml:space="preserve"> </w:t>
      </w:r>
      <w:r w:rsidR="00227274" w:rsidRPr="00AE55E2">
        <w:rPr>
          <w:b/>
          <w:i/>
          <w:lang w:val="nl-NL"/>
        </w:rPr>
        <w:t>belangrijk?</w:t>
      </w:r>
      <w:r w:rsidR="00A91D48" w:rsidRPr="00AE55E2">
        <w:rPr>
          <w:b/>
          <w:i/>
          <w:lang w:val="nl-NL"/>
        </w:rPr>
        <w:br/>
      </w:r>
      <w:r w:rsidR="004D3CDC" w:rsidRPr="00AE55E2">
        <w:rPr>
          <w:lang w:val="nl-NL"/>
        </w:rPr>
        <w:t>Leerlingen hebben historische kennis nodig om de wereld waarin zij leven beter te kunnen begrijpen. Historische kennis is ook nodig voor identiteitsontwikkeling, ontwikkeling van normen en waarden en persoon</w:t>
      </w:r>
      <w:r w:rsidR="008F62CC">
        <w:rPr>
          <w:lang w:val="nl-NL"/>
        </w:rPr>
        <w:t>s</w:t>
      </w:r>
      <w:r w:rsidR="004D3CDC" w:rsidRPr="00AE55E2">
        <w:rPr>
          <w:lang w:val="nl-NL"/>
        </w:rPr>
        <w:t>vorming. Geschiedenis is het vak waar de leerlingen leren dat mensen in de eigen tijd en de actualiteit fasen in</w:t>
      </w:r>
      <w:r w:rsidR="004D3CDC">
        <w:rPr>
          <w:lang w:val="nl-NL"/>
        </w:rPr>
        <w:t xml:space="preserve"> een lange geschiedenis zijn, waardoor leerlingen zichzelf en datgene wat er gebeurt, zien in het verband van het verleden en de toekomst. Dit is een wezenlijk aspect van historisch besef; een houding wa</w:t>
      </w:r>
      <w:r w:rsidR="00AE55E2">
        <w:rPr>
          <w:lang w:val="nl-NL"/>
        </w:rPr>
        <w:t>aruit leerlingen denken, voelen en</w:t>
      </w:r>
      <w:r w:rsidR="004D3CDC">
        <w:rPr>
          <w:lang w:val="nl-NL"/>
        </w:rPr>
        <w:t xml:space="preserve"> handelen</w:t>
      </w:r>
      <w:r w:rsidR="00AE55E2">
        <w:rPr>
          <w:lang w:val="nl-NL"/>
        </w:rPr>
        <w:t xml:space="preserve">. </w:t>
      </w:r>
      <w:r w:rsidR="004D3CDC">
        <w:rPr>
          <w:lang w:val="nl-NL"/>
        </w:rPr>
        <w:br/>
      </w:r>
      <w:r w:rsidR="00A91D48">
        <w:rPr>
          <w:lang w:val="nl-NL"/>
        </w:rPr>
        <w:t xml:space="preserve">Onderwijs over geschiedenis is </w:t>
      </w:r>
      <w:r w:rsidR="002E7AE3">
        <w:rPr>
          <w:lang w:val="nl-NL"/>
        </w:rPr>
        <w:t xml:space="preserve">voor leerlingen </w:t>
      </w:r>
      <w:r w:rsidR="00A91D48">
        <w:rPr>
          <w:lang w:val="nl-NL"/>
        </w:rPr>
        <w:t>van belang om te kunnen functioneren in een democratische en pluriforme samenleving.</w:t>
      </w:r>
      <w:r w:rsidR="00DB6A8B">
        <w:rPr>
          <w:lang w:val="nl-NL"/>
        </w:rPr>
        <w:t xml:space="preserve"> Juist in </w:t>
      </w:r>
      <w:r w:rsidR="002E7AE3">
        <w:rPr>
          <w:lang w:val="nl-NL"/>
        </w:rPr>
        <w:t>samenleving</w:t>
      </w:r>
      <w:r w:rsidR="00DB6A8B">
        <w:rPr>
          <w:lang w:val="nl-NL"/>
        </w:rPr>
        <w:t>en</w:t>
      </w:r>
      <w:r w:rsidR="002E7AE3">
        <w:rPr>
          <w:lang w:val="nl-NL"/>
        </w:rPr>
        <w:t xml:space="preserve"> die </w:t>
      </w:r>
      <w:r w:rsidR="00DB6A8B">
        <w:rPr>
          <w:lang w:val="nl-NL"/>
        </w:rPr>
        <w:t xml:space="preserve">sterk veranderen </w:t>
      </w:r>
      <w:r w:rsidR="00AB133B">
        <w:rPr>
          <w:lang w:val="nl-NL"/>
        </w:rPr>
        <w:t>door globalisering en migratie</w:t>
      </w:r>
      <w:r w:rsidR="002E7AE3">
        <w:rPr>
          <w:lang w:val="nl-NL"/>
        </w:rPr>
        <w:t xml:space="preserve">, is het belangrijk dat leerlingen </w:t>
      </w:r>
      <w:r w:rsidR="00DB6A8B">
        <w:rPr>
          <w:lang w:val="nl-NL"/>
        </w:rPr>
        <w:t xml:space="preserve">leren </w:t>
      </w:r>
      <w:r w:rsidR="00AB7F89">
        <w:rPr>
          <w:lang w:val="nl-NL"/>
        </w:rPr>
        <w:t xml:space="preserve">dat hedendaagse verschijnselen </w:t>
      </w:r>
      <w:r w:rsidR="00DB6A8B">
        <w:rPr>
          <w:lang w:val="nl-NL"/>
        </w:rPr>
        <w:t xml:space="preserve">ook </w:t>
      </w:r>
      <w:r w:rsidR="00AB7F89">
        <w:rPr>
          <w:lang w:val="nl-NL"/>
        </w:rPr>
        <w:t>historisch bepaald en tijdgebonden zijn</w:t>
      </w:r>
      <w:r w:rsidR="00DB6A8B">
        <w:rPr>
          <w:lang w:val="nl-NL"/>
        </w:rPr>
        <w:t xml:space="preserve">. Ze dienen daarbij </w:t>
      </w:r>
      <w:r w:rsidR="002E7AE3">
        <w:rPr>
          <w:lang w:val="nl-NL"/>
        </w:rPr>
        <w:t xml:space="preserve">oog </w:t>
      </w:r>
      <w:r w:rsidR="00DB6A8B">
        <w:rPr>
          <w:lang w:val="nl-NL"/>
        </w:rPr>
        <w:t xml:space="preserve">te </w:t>
      </w:r>
      <w:r w:rsidR="002E7AE3">
        <w:rPr>
          <w:lang w:val="nl-NL"/>
        </w:rPr>
        <w:t xml:space="preserve">krijgen voor </w:t>
      </w:r>
      <w:r w:rsidR="00AB7F89">
        <w:rPr>
          <w:lang w:val="nl-NL"/>
        </w:rPr>
        <w:t>processen  v</w:t>
      </w:r>
      <w:r w:rsidR="006E2767">
        <w:rPr>
          <w:lang w:val="nl-NL"/>
        </w:rPr>
        <w:t>an verandering en continuïteit</w:t>
      </w:r>
      <w:r w:rsidR="00730861">
        <w:rPr>
          <w:lang w:val="nl-NL"/>
        </w:rPr>
        <w:t xml:space="preserve">, </w:t>
      </w:r>
      <w:r w:rsidR="00DB6A8B">
        <w:rPr>
          <w:lang w:val="nl-NL"/>
        </w:rPr>
        <w:t xml:space="preserve">voor </w:t>
      </w:r>
      <w:r w:rsidR="00730861">
        <w:rPr>
          <w:lang w:val="nl-NL"/>
        </w:rPr>
        <w:t>bedoelde en onbedoelde gevolgen van het handelen van mensen en</w:t>
      </w:r>
      <w:r w:rsidR="00DB6A8B">
        <w:rPr>
          <w:lang w:val="nl-NL"/>
        </w:rPr>
        <w:t xml:space="preserve"> </w:t>
      </w:r>
      <w:r w:rsidR="00DB6A8B">
        <w:rPr>
          <w:lang w:val="nl-NL"/>
        </w:rPr>
        <w:lastRenderedPageBreak/>
        <w:t xml:space="preserve">voor de </w:t>
      </w:r>
      <w:r w:rsidR="00730861">
        <w:rPr>
          <w:lang w:val="nl-NL"/>
        </w:rPr>
        <w:t>verbindingen tussen mensen op nationaal, Europees en mondiaal niveau.</w:t>
      </w:r>
      <w:r w:rsidR="00AB7F89">
        <w:rPr>
          <w:lang w:val="nl-NL"/>
        </w:rPr>
        <w:t xml:space="preserve"> Leerlingen kunnen door onderwijs over cultuur in heden en verleden </w:t>
      </w:r>
      <w:r w:rsidR="008A7AE6">
        <w:rPr>
          <w:lang w:val="nl-NL"/>
        </w:rPr>
        <w:t xml:space="preserve">leren </w:t>
      </w:r>
      <w:r w:rsidR="00AB7F89">
        <w:rPr>
          <w:lang w:val="nl-NL"/>
        </w:rPr>
        <w:t xml:space="preserve">dat we </w:t>
      </w:r>
      <w:r w:rsidR="00730861">
        <w:rPr>
          <w:lang w:val="nl-NL"/>
        </w:rPr>
        <w:t xml:space="preserve">voorzichtig moeten zijn met  </w:t>
      </w:r>
      <w:r w:rsidR="00AB7F89">
        <w:rPr>
          <w:lang w:val="nl-NL"/>
        </w:rPr>
        <w:t xml:space="preserve">generalisaties en oog moeten hebben voor het bijzondere en </w:t>
      </w:r>
      <w:r w:rsidR="00DB6A8B">
        <w:rPr>
          <w:lang w:val="nl-NL"/>
        </w:rPr>
        <w:t xml:space="preserve">voor </w:t>
      </w:r>
      <w:r w:rsidR="00AB7F89">
        <w:rPr>
          <w:lang w:val="nl-NL"/>
        </w:rPr>
        <w:t>de specifieke historisch-culturele context</w:t>
      </w:r>
      <w:r w:rsidR="00DB6A8B">
        <w:rPr>
          <w:lang w:val="nl-NL"/>
        </w:rPr>
        <w:t xml:space="preserve"> waarin menselijk handelen plaatsvindt</w:t>
      </w:r>
      <w:r w:rsidR="00AB7F89">
        <w:rPr>
          <w:lang w:val="nl-NL"/>
        </w:rPr>
        <w:t xml:space="preserve">. </w:t>
      </w:r>
      <w:r w:rsidR="00730861">
        <w:rPr>
          <w:lang w:val="nl-NL"/>
        </w:rPr>
        <w:br/>
      </w:r>
      <w:r w:rsidR="00DB6A8B" w:rsidRPr="00DB6A8B">
        <w:rPr>
          <w:lang w:val="nl-NL"/>
        </w:rPr>
        <w:t>Bij het bestuderen van histo</w:t>
      </w:r>
      <w:r w:rsidR="001E1DF3">
        <w:rPr>
          <w:lang w:val="nl-NL"/>
        </w:rPr>
        <w:t xml:space="preserve">rische </w:t>
      </w:r>
      <w:r w:rsidR="00DB6A8B" w:rsidRPr="00DB6A8B">
        <w:rPr>
          <w:lang w:val="nl-NL"/>
        </w:rPr>
        <w:t xml:space="preserve">ontwikkelingen en reflectie op de betekenis daarvan voor </w:t>
      </w:r>
      <w:r w:rsidR="001E1DF3">
        <w:rPr>
          <w:lang w:val="nl-NL"/>
        </w:rPr>
        <w:t>het heden,</w:t>
      </w:r>
      <w:r w:rsidR="00DB6A8B" w:rsidRPr="00DB6A8B">
        <w:rPr>
          <w:lang w:val="nl-NL"/>
        </w:rPr>
        <w:t xml:space="preserve"> leren leerlingen </w:t>
      </w:r>
      <w:r w:rsidR="00AE55E2">
        <w:rPr>
          <w:lang w:val="nl-NL"/>
        </w:rPr>
        <w:t xml:space="preserve">onder andere </w:t>
      </w:r>
      <w:r w:rsidR="00DB6A8B" w:rsidRPr="00DB6A8B">
        <w:rPr>
          <w:lang w:val="nl-NL"/>
        </w:rPr>
        <w:t xml:space="preserve">causale verbanden leggen, vanuit verschillende perspectieven kijken, vergelijkingen maken en kritisch omgaan met </w:t>
      </w:r>
      <w:r w:rsidR="00854B45">
        <w:rPr>
          <w:lang w:val="nl-NL"/>
        </w:rPr>
        <w:t xml:space="preserve">historische </w:t>
      </w:r>
      <w:r w:rsidR="00DB6A8B" w:rsidRPr="00DB6A8B">
        <w:rPr>
          <w:lang w:val="nl-NL"/>
        </w:rPr>
        <w:t xml:space="preserve">verhalen en </w:t>
      </w:r>
      <w:r w:rsidR="00DB6A8B" w:rsidRPr="00AE55E2">
        <w:rPr>
          <w:lang w:val="nl-NL"/>
        </w:rPr>
        <w:t>af</w:t>
      </w:r>
      <w:r w:rsidR="00854B45" w:rsidRPr="00AE55E2">
        <w:rPr>
          <w:lang w:val="nl-NL"/>
        </w:rPr>
        <w:t xml:space="preserve">beeldingen. Een aantal van deze </w:t>
      </w:r>
      <w:r w:rsidR="001F07A9" w:rsidRPr="00AE55E2">
        <w:rPr>
          <w:lang w:val="nl-NL"/>
        </w:rPr>
        <w:t>historische denk- en redeneer</w:t>
      </w:r>
      <w:r w:rsidR="00DB6A8B" w:rsidRPr="00AE55E2">
        <w:rPr>
          <w:lang w:val="nl-NL"/>
        </w:rPr>
        <w:t xml:space="preserve">vaardigheden </w:t>
      </w:r>
      <w:r w:rsidR="00AE55E2">
        <w:rPr>
          <w:lang w:val="nl-NL"/>
        </w:rPr>
        <w:t xml:space="preserve">is </w:t>
      </w:r>
      <w:r w:rsidR="001F07A9" w:rsidRPr="00AE55E2">
        <w:rPr>
          <w:lang w:val="nl-NL"/>
        </w:rPr>
        <w:t xml:space="preserve">een wezenlijk onderdeel van </w:t>
      </w:r>
      <w:r w:rsidR="00DB6A8B" w:rsidRPr="00AE55E2">
        <w:rPr>
          <w:lang w:val="nl-NL"/>
        </w:rPr>
        <w:t>zogenoemde 21e eeuwse vaardigheden</w:t>
      </w:r>
      <w:r w:rsidR="001F07A9" w:rsidRPr="00AE55E2">
        <w:rPr>
          <w:lang w:val="nl-NL"/>
        </w:rPr>
        <w:t>, zoals</w:t>
      </w:r>
      <w:r w:rsidR="00F80A8C" w:rsidRPr="00AE55E2">
        <w:rPr>
          <w:lang w:val="nl-NL"/>
        </w:rPr>
        <w:t xml:space="preserve"> </w:t>
      </w:r>
      <w:r w:rsidR="00DB6A8B" w:rsidRPr="00AE55E2">
        <w:rPr>
          <w:lang w:val="nl-NL"/>
        </w:rPr>
        <w:t>kritisch</w:t>
      </w:r>
      <w:r w:rsidR="001F07A9" w:rsidRPr="00AE55E2">
        <w:rPr>
          <w:lang w:val="nl-NL"/>
        </w:rPr>
        <w:t>-analytisch</w:t>
      </w:r>
      <w:r w:rsidR="00DB6A8B" w:rsidRPr="00AE55E2">
        <w:rPr>
          <w:lang w:val="nl-NL"/>
        </w:rPr>
        <w:t xml:space="preserve"> denken, probleemoplossen</w:t>
      </w:r>
      <w:r w:rsidR="00472823" w:rsidRPr="00AE55E2">
        <w:rPr>
          <w:lang w:val="nl-NL"/>
        </w:rPr>
        <w:t>, burgerschapscompetenties</w:t>
      </w:r>
      <w:r w:rsidR="00DB6A8B" w:rsidRPr="00AE55E2">
        <w:rPr>
          <w:lang w:val="nl-NL"/>
        </w:rPr>
        <w:t xml:space="preserve"> en digitale geletterdheid.</w:t>
      </w:r>
      <w:r w:rsidR="00854B45" w:rsidRPr="00AE55E2">
        <w:rPr>
          <w:lang w:val="nl-NL"/>
        </w:rPr>
        <w:t xml:space="preserve"> Deze vaardigheden zijn van belang </w:t>
      </w:r>
      <w:r w:rsidR="000F5071">
        <w:rPr>
          <w:lang w:val="nl-NL"/>
        </w:rPr>
        <w:t>om zich</w:t>
      </w:r>
      <w:r w:rsidR="008F62CC">
        <w:rPr>
          <w:lang w:val="nl-NL"/>
        </w:rPr>
        <w:t xml:space="preserve"> te kwalificeren voor</w:t>
      </w:r>
      <w:r w:rsidR="00854B45" w:rsidRPr="00AE55E2">
        <w:rPr>
          <w:lang w:val="nl-NL"/>
        </w:rPr>
        <w:t xml:space="preserve"> vervolgstudie en beroep.  Andere aspecten van historische denk- en redeneervaardigheden, zoals kritisch omgaan met historische bronnen</w:t>
      </w:r>
      <w:r w:rsidR="00AE55E2">
        <w:rPr>
          <w:lang w:val="nl-NL"/>
        </w:rPr>
        <w:t xml:space="preserve"> en</w:t>
      </w:r>
      <w:r w:rsidR="00854B45" w:rsidRPr="00AE55E2">
        <w:rPr>
          <w:lang w:val="nl-NL"/>
        </w:rPr>
        <w:t xml:space="preserve"> identificeren van aspecten van verandering en continuïteit, zijn vanouds de fundamenten van goed geschiedenisonderwijs geweest en dienen dat in de toekomst te blijven. </w:t>
      </w:r>
      <w:r w:rsidR="001F07A9" w:rsidRPr="00AE55E2">
        <w:rPr>
          <w:lang w:val="nl-NL"/>
        </w:rPr>
        <w:br/>
      </w:r>
      <w:r w:rsidR="00BF7A73" w:rsidRPr="00AE55E2">
        <w:rPr>
          <w:lang w:val="nl-NL"/>
        </w:rPr>
        <w:t>Geschiedenisonderwijs draagt ook bij aan de persoonlijke ontwikkeling van</w:t>
      </w:r>
      <w:r w:rsidR="00BF7A73">
        <w:rPr>
          <w:lang w:val="nl-NL"/>
        </w:rPr>
        <w:t xml:space="preserve"> leerlingen. </w:t>
      </w:r>
      <w:r w:rsidR="008F62CC">
        <w:rPr>
          <w:lang w:val="nl-NL"/>
        </w:rPr>
        <w:t xml:space="preserve">Onderwijs over geschiedenis </w:t>
      </w:r>
      <w:r w:rsidR="00AA22A0">
        <w:rPr>
          <w:lang w:val="nl-NL"/>
        </w:rPr>
        <w:t xml:space="preserve">wordt juist betekenisvol wanneer </w:t>
      </w:r>
      <w:r w:rsidR="00AE55E2">
        <w:rPr>
          <w:lang w:val="nl-NL"/>
        </w:rPr>
        <w:t xml:space="preserve">een verbinding wordt gemaakt </w:t>
      </w:r>
      <w:r w:rsidR="00AA22A0">
        <w:rPr>
          <w:lang w:val="nl-NL"/>
        </w:rPr>
        <w:t>met de eig</w:t>
      </w:r>
      <w:r w:rsidR="00D43822">
        <w:rPr>
          <w:lang w:val="nl-NL"/>
        </w:rPr>
        <w:t xml:space="preserve">en biografie van de leerlingen. </w:t>
      </w:r>
      <w:r w:rsidR="001F07A9">
        <w:rPr>
          <w:lang w:val="nl-NL"/>
        </w:rPr>
        <w:t xml:space="preserve">In het geschiedenisonderwijs kunnen leerlingen </w:t>
      </w:r>
      <w:r w:rsidR="00425912">
        <w:rPr>
          <w:lang w:val="nl-NL"/>
        </w:rPr>
        <w:t xml:space="preserve">bij uitstek </w:t>
      </w:r>
      <w:r w:rsidR="001F07A9">
        <w:rPr>
          <w:lang w:val="nl-NL"/>
        </w:rPr>
        <w:t>begeleid worden in het ontwikkelen van e</w:t>
      </w:r>
      <w:r w:rsidR="00AA0F2F">
        <w:rPr>
          <w:lang w:val="nl-NL"/>
        </w:rPr>
        <w:t xml:space="preserve">en open houding tegenover </w:t>
      </w:r>
      <w:r w:rsidR="001F07A9">
        <w:rPr>
          <w:lang w:val="nl-NL"/>
        </w:rPr>
        <w:t xml:space="preserve">historisch gegroeide </w:t>
      </w:r>
      <w:r w:rsidR="008A7AE6">
        <w:rPr>
          <w:lang w:val="nl-NL"/>
        </w:rPr>
        <w:t>sociale en culturele diversiteit</w:t>
      </w:r>
      <w:r w:rsidR="001F07A9">
        <w:rPr>
          <w:lang w:val="nl-NL"/>
        </w:rPr>
        <w:t xml:space="preserve">. </w:t>
      </w:r>
      <w:r w:rsidR="00AA0F2F">
        <w:rPr>
          <w:lang w:val="nl-NL"/>
        </w:rPr>
        <w:t xml:space="preserve"> Ze </w:t>
      </w:r>
      <w:r w:rsidR="00E470D2">
        <w:rPr>
          <w:lang w:val="nl-NL"/>
        </w:rPr>
        <w:t>kun</w:t>
      </w:r>
      <w:r w:rsidR="004F5460">
        <w:rPr>
          <w:lang w:val="nl-NL"/>
        </w:rPr>
        <w:t>n</w:t>
      </w:r>
      <w:r w:rsidR="00E470D2">
        <w:rPr>
          <w:lang w:val="nl-NL"/>
        </w:rPr>
        <w:t>en</w:t>
      </w:r>
      <w:r w:rsidR="00AA0F2F">
        <w:rPr>
          <w:lang w:val="nl-NL"/>
        </w:rPr>
        <w:t xml:space="preserve"> niet alleen</w:t>
      </w:r>
      <w:r w:rsidR="00E470D2">
        <w:rPr>
          <w:lang w:val="nl-NL"/>
        </w:rPr>
        <w:t xml:space="preserve"> meer</w:t>
      </w:r>
      <w:r w:rsidR="00AA0F2F">
        <w:rPr>
          <w:lang w:val="nl-NL"/>
        </w:rPr>
        <w:t xml:space="preserve"> </w:t>
      </w:r>
      <w:r w:rsidR="00BF7A73">
        <w:rPr>
          <w:lang w:val="nl-NL"/>
        </w:rPr>
        <w:t xml:space="preserve">zicht krijgen op de historische identiteit </w:t>
      </w:r>
      <w:r w:rsidR="00D03E8D">
        <w:rPr>
          <w:lang w:val="nl-NL"/>
        </w:rPr>
        <w:t xml:space="preserve">en perspectieven </w:t>
      </w:r>
      <w:r w:rsidR="00BF7A73">
        <w:rPr>
          <w:lang w:val="nl-NL"/>
        </w:rPr>
        <w:t>van anderen</w:t>
      </w:r>
      <w:r w:rsidR="004F5460">
        <w:rPr>
          <w:lang w:val="nl-NL"/>
        </w:rPr>
        <w:t>,</w:t>
      </w:r>
      <w:r w:rsidR="00BF7A73">
        <w:rPr>
          <w:lang w:val="nl-NL"/>
        </w:rPr>
        <w:t xml:space="preserve"> </w:t>
      </w:r>
      <w:r w:rsidR="00AA0F2F">
        <w:rPr>
          <w:lang w:val="nl-NL"/>
        </w:rPr>
        <w:t>maar ook op wie ze zelf zijn of willen zijn</w:t>
      </w:r>
      <w:r w:rsidR="008E09EF">
        <w:rPr>
          <w:lang w:val="nl-NL"/>
        </w:rPr>
        <w:t xml:space="preserve"> en de standplaatsgebondenheid van hun eigen perspectief </w:t>
      </w:r>
      <w:r w:rsidR="00D03E8D">
        <w:rPr>
          <w:lang w:val="nl-NL"/>
        </w:rPr>
        <w:t>leren inzien</w:t>
      </w:r>
      <w:r w:rsidR="00AA0F2F">
        <w:rPr>
          <w:lang w:val="nl-NL"/>
        </w:rPr>
        <w:t>.</w:t>
      </w:r>
      <w:r w:rsidR="001F07A9">
        <w:rPr>
          <w:lang w:val="nl-NL"/>
        </w:rPr>
        <w:t xml:space="preserve"> </w:t>
      </w:r>
      <w:r w:rsidR="00AB133B">
        <w:rPr>
          <w:lang w:val="nl-NL"/>
        </w:rPr>
        <w:t xml:space="preserve">Geschiedenisonderwijs leert </w:t>
      </w:r>
      <w:r w:rsidR="00C218B0">
        <w:rPr>
          <w:lang w:val="nl-NL"/>
        </w:rPr>
        <w:t xml:space="preserve">bovendien </w:t>
      </w:r>
      <w:r w:rsidR="00AB133B">
        <w:rPr>
          <w:lang w:val="nl-NL"/>
        </w:rPr>
        <w:t>dat de werkelijkheid niet een onveranderbaar gegeven is, maar dat mensen daarop door hun keuzes en idealen een wezenlijke invloed kunnen uitoefenen.</w:t>
      </w:r>
      <w:r w:rsidR="00BF7A73">
        <w:rPr>
          <w:lang w:val="nl-NL"/>
        </w:rPr>
        <w:t xml:space="preserve"> </w:t>
      </w:r>
      <w:r w:rsidR="00BF7A73">
        <w:rPr>
          <w:lang w:val="nl-NL"/>
        </w:rPr>
        <w:br/>
      </w:r>
      <w:r>
        <w:rPr>
          <w:lang w:val="nl-NL"/>
        </w:rPr>
        <w:br/>
      </w:r>
      <w:r w:rsidR="00227274">
        <w:rPr>
          <w:b/>
          <w:i/>
          <w:lang w:val="nl-NL"/>
        </w:rPr>
        <w:t>Op welke punten moet het geschiedenisonderwijs vernieuwen?</w:t>
      </w:r>
      <w:r w:rsidR="008E5099" w:rsidRPr="0089014A">
        <w:rPr>
          <w:b/>
          <w:i/>
          <w:lang w:val="nl-NL"/>
        </w:rPr>
        <w:br/>
      </w:r>
      <w:r w:rsidR="00551779">
        <w:rPr>
          <w:lang w:val="nl-NL"/>
        </w:rPr>
        <w:br/>
      </w:r>
      <w:r w:rsidR="00797F6D">
        <w:rPr>
          <w:i/>
          <w:lang w:val="nl-NL"/>
        </w:rPr>
        <w:t>Ordeningskaders</w:t>
      </w:r>
      <w:r w:rsidR="00551779" w:rsidRPr="00551779">
        <w:rPr>
          <w:i/>
          <w:lang w:val="nl-NL"/>
        </w:rPr>
        <w:br/>
      </w:r>
      <w:r w:rsidR="00425912">
        <w:rPr>
          <w:lang w:val="nl-NL"/>
        </w:rPr>
        <w:t xml:space="preserve">Een compleet overzicht van de  wereldgeschiedenis onderwijzen is niet mogelijk. Het selecteren van historische personen, gebeurtenissen en ontwikkelingen voor het geschiedeniscurriculum </w:t>
      </w:r>
      <w:r w:rsidR="00BA6131">
        <w:rPr>
          <w:lang w:val="nl-NL"/>
        </w:rPr>
        <w:t xml:space="preserve">resulteert onherroepelijk </w:t>
      </w:r>
      <w:r w:rsidR="00435ED8">
        <w:rPr>
          <w:lang w:val="nl-NL"/>
        </w:rPr>
        <w:t xml:space="preserve">in </w:t>
      </w:r>
      <w:r w:rsidR="00425912">
        <w:rPr>
          <w:lang w:val="nl-NL"/>
        </w:rPr>
        <w:t xml:space="preserve">de vraag </w:t>
      </w:r>
      <w:r w:rsidR="000C2093">
        <w:rPr>
          <w:lang w:val="nl-NL"/>
        </w:rPr>
        <w:t>waarover geschiedenisonderwijs moet gaan.</w:t>
      </w:r>
      <w:r w:rsidR="00425912">
        <w:rPr>
          <w:lang w:val="nl-NL"/>
        </w:rPr>
        <w:t xml:space="preserve"> Selectie voor historische beeldvorming zal nooit neutraal of waardevrij kunnen zijn.</w:t>
      </w:r>
      <w:r w:rsidR="00425912">
        <w:rPr>
          <w:lang w:val="nl-NL"/>
        </w:rPr>
        <w:br/>
      </w:r>
      <w:r w:rsidR="00793032">
        <w:rPr>
          <w:lang w:val="nl-NL"/>
        </w:rPr>
        <w:t>Op dit moment wordt in het geschiedenisonderwijs gewerkt met verschillende ordeningskaders: het kader van tien tijdvakken (primair en voortgezet onderwijs), de Canon (primair onderwijs en onderbouw voortgezet onderwijs) en een overzicht van de 20</w:t>
      </w:r>
      <w:r w:rsidR="00793032" w:rsidRPr="00793032">
        <w:rPr>
          <w:vertAlign w:val="superscript"/>
          <w:lang w:val="nl-NL"/>
        </w:rPr>
        <w:t>ste</w:t>
      </w:r>
      <w:r w:rsidR="00793032">
        <w:rPr>
          <w:lang w:val="nl-NL"/>
        </w:rPr>
        <w:t xml:space="preserve"> eeuw (</w:t>
      </w:r>
      <w:r w:rsidR="00C1749A">
        <w:rPr>
          <w:lang w:val="nl-NL"/>
        </w:rPr>
        <w:t xml:space="preserve">bovenbouw </w:t>
      </w:r>
      <w:r w:rsidR="00793032">
        <w:rPr>
          <w:lang w:val="nl-NL"/>
        </w:rPr>
        <w:t>vmbo</w:t>
      </w:r>
      <w:r w:rsidR="00C1749A">
        <w:rPr>
          <w:lang w:val="nl-NL"/>
        </w:rPr>
        <w:t>)</w:t>
      </w:r>
      <w:r w:rsidR="00793032">
        <w:rPr>
          <w:lang w:val="nl-NL"/>
        </w:rPr>
        <w:t xml:space="preserve">. </w:t>
      </w:r>
      <w:r w:rsidR="009F7232">
        <w:rPr>
          <w:lang w:val="nl-NL"/>
        </w:rPr>
        <w:t xml:space="preserve">Er is een verdere doordenking nodig van de ordeningskaders die </w:t>
      </w:r>
      <w:r w:rsidR="00551779">
        <w:rPr>
          <w:lang w:val="nl-NL"/>
        </w:rPr>
        <w:t>passen bij het denken over geschiedenis in de 21</w:t>
      </w:r>
      <w:r w:rsidR="00551779" w:rsidRPr="00551779">
        <w:rPr>
          <w:vertAlign w:val="superscript"/>
          <w:lang w:val="nl-NL"/>
        </w:rPr>
        <w:t>e</w:t>
      </w:r>
      <w:r w:rsidR="00551779">
        <w:rPr>
          <w:lang w:val="nl-NL"/>
        </w:rPr>
        <w:t xml:space="preserve"> eeuw. Ordeningskaders moeten ook begrip mogelijk maken van processen op mondiaa</w:t>
      </w:r>
      <w:r w:rsidR="00C1749A">
        <w:rPr>
          <w:lang w:val="nl-NL"/>
        </w:rPr>
        <w:t>l niveau (bijvoorbeeld migratie en</w:t>
      </w:r>
      <w:r w:rsidR="00551779">
        <w:rPr>
          <w:lang w:val="nl-NL"/>
        </w:rPr>
        <w:t xml:space="preserve"> globalisering) en niet uitsluitend gericht zijn op de nationale en (West)Europese geschiedenis. </w:t>
      </w:r>
      <w:r w:rsidR="00B762C5">
        <w:rPr>
          <w:lang w:val="nl-NL"/>
        </w:rPr>
        <w:t xml:space="preserve">Dit sluit ook aan bij ontwikkelingen in de geschiedwetenschap, waar </w:t>
      </w:r>
      <w:r w:rsidR="00551779">
        <w:rPr>
          <w:lang w:val="nl-NL"/>
        </w:rPr>
        <w:t xml:space="preserve">de afgelopen decennia meer aandacht </w:t>
      </w:r>
      <w:r w:rsidR="00B762C5">
        <w:rPr>
          <w:lang w:val="nl-NL"/>
        </w:rPr>
        <w:t xml:space="preserve">is </w:t>
      </w:r>
      <w:r w:rsidR="00551779">
        <w:rPr>
          <w:lang w:val="nl-NL"/>
        </w:rPr>
        <w:t xml:space="preserve">gekomen voor wereldgeschiedenis, vergelijkende geschiedschrijving en transnationale geschiedenis. </w:t>
      </w:r>
      <w:r w:rsidR="00026FC0">
        <w:rPr>
          <w:lang w:val="nl-NL"/>
        </w:rPr>
        <w:br/>
      </w:r>
      <w:r w:rsidR="00551779">
        <w:rPr>
          <w:lang w:val="nl-NL"/>
        </w:rPr>
        <w:t xml:space="preserve">Een ordeningskader mag </w:t>
      </w:r>
      <w:r w:rsidR="00B762C5">
        <w:rPr>
          <w:lang w:val="nl-NL"/>
        </w:rPr>
        <w:t xml:space="preserve">overigens </w:t>
      </w:r>
      <w:r w:rsidR="00551779">
        <w:rPr>
          <w:lang w:val="nl-NL"/>
        </w:rPr>
        <w:t>niet resulteren in een overladen curriculum. Leraren moete</w:t>
      </w:r>
      <w:r w:rsidR="00B762C5">
        <w:rPr>
          <w:lang w:val="nl-NL"/>
        </w:rPr>
        <w:t>n voldoende ruimte hebben om in te kunnen spelen op de div</w:t>
      </w:r>
      <w:r w:rsidR="001E1DF3">
        <w:rPr>
          <w:lang w:val="nl-NL"/>
        </w:rPr>
        <w:t xml:space="preserve">ersiteit van hun leerlingen. </w:t>
      </w:r>
      <w:r w:rsidR="00793032">
        <w:rPr>
          <w:lang w:val="nl-NL"/>
        </w:rPr>
        <w:t xml:space="preserve">Geschiedenisleraren lijken deze ruimte vooral te missen in </w:t>
      </w:r>
      <w:r w:rsidR="00687400">
        <w:rPr>
          <w:lang w:val="nl-NL"/>
        </w:rPr>
        <w:t xml:space="preserve">het huidige curriculum </w:t>
      </w:r>
      <w:r w:rsidR="00026FC0">
        <w:rPr>
          <w:lang w:val="nl-NL"/>
        </w:rPr>
        <w:t xml:space="preserve">voor </w:t>
      </w:r>
      <w:r w:rsidR="00793032">
        <w:rPr>
          <w:lang w:val="nl-NL"/>
        </w:rPr>
        <w:t xml:space="preserve">de bovenbouw </w:t>
      </w:r>
      <w:r w:rsidR="002C5356">
        <w:rPr>
          <w:lang w:val="nl-NL"/>
        </w:rPr>
        <w:t xml:space="preserve">van het </w:t>
      </w:r>
      <w:r w:rsidR="00026FC0">
        <w:rPr>
          <w:lang w:val="nl-NL"/>
        </w:rPr>
        <w:t>havo</w:t>
      </w:r>
      <w:r w:rsidR="00793032">
        <w:rPr>
          <w:lang w:val="nl-NL"/>
        </w:rPr>
        <w:t>.</w:t>
      </w:r>
      <w:r w:rsidR="00793032">
        <w:rPr>
          <w:lang w:val="nl-NL"/>
        </w:rPr>
        <w:br/>
      </w:r>
      <w:r w:rsidR="00B762C5">
        <w:rPr>
          <w:lang w:val="nl-NL"/>
        </w:rPr>
        <w:lastRenderedPageBreak/>
        <w:br/>
      </w:r>
      <w:r w:rsidR="0089014A" w:rsidRPr="00CF4652">
        <w:rPr>
          <w:i/>
          <w:lang w:val="nl-NL"/>
        </w:rPr>
        <w:t xml:space="preserve">Historisch denken en </w:t>
      </w:r>
      <w:r w:rsidR="0089014A" w:rsidRPr="00687400">
        <w:rPr>
          <w:i/>
          <w:lang w:val="nl-NL"/>
        </w:rPr>
        <w:t>redeneren</w:t>
      </w:r>
      <w:r w:rsidR="0089014A" w:rsidRPr="00CF4652">
        <w:rPr>
          <w:i/>
          <w:lang w:val="nl-NL"/>
        </w:rPr>
        <w:br/>
      </w:r>
      <w:r w:rsidR="00CF4652" w:rsidRPr="00CF4652">
        <w:rPr>
          <w:lang w:val="nl-NL"/>
        </w:rPr>
        <w:t xml:space="preserve">Leraren zijn nog onvoldoende toegerust om historische denk- en redeneervaardigheden op een effectieve en voor leerlingen betekenisvolle manier vorm te geven in hun onderwijs. </w:t>
      </w:r>
      <w:r w:rsidR="00687400">
        <w:rPr>
          <w:lang w:val="nl-NL"/>
        </w:rPr>
        <w:t>Hierbij dient ook aan</w:t>
      </w:r>
      <w:r w:rsidR="00026FC0">
        <w:rPr>
          <w:lang w:val="nl-NL"/>
        </w:rPr>
        <w:t>dacht te zijn voor de relatie tussen historische kennis</w:t>
      </w:r>
      <w:r w:rsidR="00C73043">
        <w:rPr>
          <w:lang w:val="nl-NL"/>
        </w:rPr>
        <w:t xml:space="preserve"> </w:t>
      </w:r>
      <w:r w:rsidR="00026FC0">
        <w:rPr>
          <w:lang w:val="nl-NL"/>
        </w:rPr>
        <w:t xml:space="preserve">en vaardigheden. Historisch denken en redeneren zijn alleen aan de orde als de leerling </w:t>
      </w:r>
      <w:r w:rsidR="00A00E9C">
        <w:rPr>
          <w:lang w:val="nl-NL"/>
        </w:rPr>
        <w:t xml:space="preserve">ook over </w:t>
      </w:r>
      <w:r w:rsidR="00026FC0">
        <w:rPr>
          <w:lang w:val="nl-NL"/>
        </w:rPr>
        <w:t xml:space="preserve">kennis van historische feiten, begrippen en chronologie </w:t>
      </w:r>
      <w:r w:rsidR="00A00E9C">
        <w:rPr>
          <w:lang w:val="nl-NL"/>
        </w:rPr>
        <w:t>beschikt. En kennis van historische feiten, begrippen en chronologie is alleen betekenisvol als deze kennis ook gebruikt kan worden</w:t>
      </w:r>
      <w:r w:rsidR="00435ED8">
        <w:rPr>
          <w:lang w:val="nl-NL"/>
        </w:rPr>
        <w:t>;  als ermee gedacht en geredeneerd wordt</w:t>
      </w:r>
      <w:r w:rsidR="00A00E9C">
        <w:rPr>
          <w:lang w:val="nl-NL"/>
        </w:rPr>
        <w:t xml:space="preserve">. </w:t>
      </w:r>
      <w:r w:rsidR="00026FC0">
        <w:rPr>
          <w:lang w:val="nl-NL"/>
        </w:rPr>
        <w:t xml:space="preserve"> </w:t>
      </w:r>
      <w:r w:rsidR="00026FC0">
        <w:rPr>
          <w:lang w:val="nl-NL"/>
        </w:rPr>
        <w:br/>
      </w:r>
      <w:r w:rsidR="00CF4652" w:rsidRPr="00CF4652">
        <w:rPr>
          <w:lang w:val="nl-NL"/>
        </w:rPr>
        <w:t xml:space="preserve">Er is </w:t>
      </w:r>
      <w:r w:rsidR="00026FC0">
        <w:rPr>
          <w:lang w:val="nl-NL"/>
        </w:rPr>
        <w:t xml:space="preserve">in het geschiedenisonderwijs </w:t>
      </w:r>
      <w:r w:rsidR="00CF4652" w:rsidRPr="00CF4652">
        <w:rPr>
          <w:lang w:val="nl-NL"/>
        </w:rPr>
        <w:t xml:space="preserve">behoefte aan </w:t>
      </w:r>
      <w:r w:rsidR="00A00E9C">
        <w:rPr>
          <w:lang w:val="nl-NL"/>
        </w:rPr>
        <w:t xml:space="preserve">meer </w:t>
      </w:r>
      <w:r w:rsidR="00CF4652" w:rsidRPr="00CF4652">
        <w:rPr>
          <w:lang w:val="nl-NL"/>
        </w:rPr>
        <w:t xml:space="preserve">houvast in de vorm van niveaubeschrijvingen, leerlijnen, (digitaal) lesmateriaal, kaders en instrumenten voor het </w:t>
      </w:r>
      <w:r w:rsidR="00C73043">
        <w:rPr>
          <w:lang w:val="nl-NL"/>
        </w:rPr>
        <w:t>onderwijzen</w:t>
      </w:r>
      <w:r w:rsidR="00CF4652" w:rsidRPr="00CF4652">
        <w:rPr>
          <w:lang w:val="nl-NL"/>
        </w:rPr>
        <w:t xml:space="preserve"> en beoordelen van </w:t>
      </w:r>
      <w:r w:rsidR="00C73043">
        <w:rPr>
          <w:lang w:val="nl-NL"/>
        </w:rPr>
        <w:t>de historische denk- en redeneervaardigheden</w:t>
      </w:r>
      <w:r w:rsidR="00CF4652" w:rsidRPr="00CF4652">
        <w:rPr>
          <w:lang w:val="nl-NL"/>
        </w:rPr>
        <w:t>.</w:t>
      </w:r>
      <w:r w:rsidR="00227274">
        <w:rPr>
          <w:lang w:val="nl-NL"/>
        </w:rPr>
        <w:t xml:space="preserve"> </w:t>
      </w:r>
      <w:r w:rsidR="00B46B51" w:rsidRPr="00B46B51">
        <w:rPr>
          <w:lang w:val="nl-NL"/>
        </w:rPr>
        <w:t xml:space="preserve">De </w:t>
      </w:r>
      <w:r w:rsidR="00C73043">
        <w:rPr>
          <w:lang w:val="nl-NL"/>
        </w:rPr>
        <w:t xml:space="preserve">vaardigheden </w:t>
      </w:r>
      <w:r w:rsidR="002C5356">
        <w:rPr>
          <w:lang w:val="nl-NL"/>
        </w:rPr>
        <w:t>worden</w:t>
      </w:r>
      <w:r w:rsidR="00B46B51" w:rsidRPr="00B46B51">
        <w:rPr>
          <w:lang w:val="nl-NL"/>
        </w:rPr>
        <w:t xml:space="preserve"> in de kerndoelen en eindtermen voor het primair onderwijs,</w:t>
      </w:r>
      <w:r w:rsidR="00C73043">
        <w:rPr>
          <w:lang w:val="nl-NL"/>
        </w:rPr>
        <w:t xml:space="preserve"> </w:t>
      </w:r>
      <w:r w:rsidR="00B72D06">
        <w:rPr>
          <w:lang w:val="nl-NL"/>
        </w:rPr>
        <w:t xml:space="preserve">de </w:t>
      </w:r>
      <w:r w:rsidR="00B46B51" w:rsidRPr="00B46B51">
        <w:rPr>
          <w:lang w:val="nl-NL"/>
        </w:rPr>
        <w:t>onderbouw en examenprogramma's op verschillende manieren omschreven.</w:t>
      </w:r>
      <w:r w:rsidR="00B46B51">
        <w:rPr>
          <w:lang w:val="nl-NL"/>
        </w:rPr>
        <w:t xml:space="preserve"> </w:t>
      </w:r>
      <w:r w:rsidR="002C5356">
        <w:rPr>
          <w:lang w:val="nl-NL"/>
        </w:rPr>
        <w:t>Daarnaast is er</w:t>
      </w:r>
      <w:r w:rsidR="00B46B51">
        <w:rPr>
          <w:lang w:val="nl-NL"/>
        </w:rPr>
        <w:t xml:space="preserve"> weinig afstemming met de zogenoemde 21st century skills en denk- en redeneer</w:t>
      </w:r>
      <w:r w:rsidR="00B72D06">
        <w:rPr>
          <w:lang w:val="nl-NL"/>
        </w:rPr>
        <w:t xml:space="preserve">wijzen </w:t>
      </w:r>
      <w:r w:rsidR="00B46B51">
        <w:rPr>
          <w:lang w:val="nl-NL"/>
        </w:rPr>
        <w:t>in aanverwante vakken</w:t>
      </w:r>
      <w:r w:rsidR="00C75CA7">
        <w:rPr>
          <w:lang w:val="nl-NL"/>
        </w:rPr>
        <w:t xml:space="preserve"> en domeinen</w:t>
      </w:r>
      <w:r w:rsidR="00B72D06">
        <w:rPr>
          <w:lang w:val="nl-NL"/>
        </w:rPr>
        <w:t xml:space="preserve">, zoals andere </w:t>
      </w:r>
      <w:r w:rsidR="00C75CA7">
        <w:rPr>
          <w:lang w:val="nl-NL"/>
        </w:rPr>
        <w:t>mens- en maatschap</w:t>
      </w:r>
      <w:r w:rsidR="00B72D06">
        <w:rPr>
          <w:lang w:val="nl-NL"/>
        </w:rPr>
        <w:t xml:space="preserve">pijvakken, </w:t>
      </w:r>
      <w:r w:rsidR="00026FC0">
        <w:rPr>
          <w:lang w:val="nl-NL"/>
        </w:rPr>
        <w:t xml:space="preserve">maar ook </w:t>
      </w:r>
      <w:r w:rsidR="00B72D06">
        <w:rPr>
          <w:lang w:val="nl-NL"/>
        </w:rPr>
        <w:t>literatuuronderwijs</w:t>
      </w:r>
      <w:r w:rsidR="00043B14">
        <w:rPr>
          <w:lang w:val="nl-NL"/>
        </w:rPr>
        <w:t xml:space="preserve">, cultuuronderwijs en  </w:t>
      </w:r>
      <w:r w:rsidR="00C75CA7">
        <w:rPr>
          <w:lang w:val="nl-NL"/>
        </w:rPr>
        <w:t>burgerschapsvorming</w:t>
      </w:r>
      <w:r w:rsidR="00B46B51">
        <w:rPr>
          <w:lang w:val="nl-NL"/>
        </w:rPr>
        <w:t xml:space="preserve">. </w:t>
      </w:r>
      <w:r w:rsidR="00C75CA7">
        <w:rPr>
          <w:lang w:val="nl-NL"/>
        </w:rPr>
        <w:t>Beter uitgewerkte</w:t>
      </w:r>
      <w:r w:rsidR="00B46B51">
        <w:rPr>
          <w:lang w:val="nl-NL"/>
        </w:rPr>
        <w:t xml:space="preserve"> leerlijnen en afstemming </w:t>
      </w:r>
      <w:r w:rsidR="00C75CA7">
        <w:rPr>
          <w:lang w:val="nl-NL"/>
        </w:rPr>
        <w:t xml:space="preserve">zijn nodig om in </w:t>
      </w:r>
      <w:r w:rsidR="00227274">
        <w:rPr>
          <w:lang w:val="nl-NL"/>
        </w:rPr>
        <w:t xml:space="preserve">het </w:t>
      </w:r>
      <w:r w:rsidR="00B46B51">
        <w:rPr>
          <w:lang w:val="nl-NL"/>
        </w:rPr>
        <w:t>geschiedenis</w:t>
      </w:r>
      <w:r w:rsidR="00227274">
        <w:rPr>
          <w:lang w:val="nl-NL"/>
        </w:rPr>
        <w:t xml:space="preserve">curriculum </w:t>
      </w:r>
      <w:r w:rsidR="00B72D06">
        <w:rPr>
          <w:lang w:val="nl-NL"/>
        </w:rPr>
        <w:t xml:space="preserve">zowel meer </w:t>
      </w:r>
      <w:r w:rsidR="00B46B51">
        <w:rPr>
          <w:lang w:val="nl-NL"/>
        </w:rPr>
        <w:t xml:space="preserve">verticale </w:t>
      </w:r>
      <w:r w:rsidR="00227274">
        <w:rPr>
          <w:lang w:val="nl-NL"/>
        </w:rPr>
        <w:t xml:space="preserve">samenhang </w:t>
      </w:r>
      <w:r w:rsidR="00C75CA7">
        <w:rPr>
          <w:lang w:val="nl-NL"/>
        </w:rPr>
        <w:t xml:space="preserve"> </w:t>
      </w:r>
      <w:r w:rsidR="00B46B51">
        <w:rPr>
          <w:lang w:val="nl-NL"/>
        </w:rPr>
        <w:t xml:space="preserve">(van primair onderwijs naar bovenbouw voortgezet onderwijs) </w:t>
      </w:r>
      <w:r w:rsidR="00B72D06">
        <w:rPr>
          <w:lang w:val="nl-NL"/>
        </w:rPr>
        <w:t xml:space="preserve">als </w:t>
      </w:r>
      <w:r w:rsidR="00C75CA7">
        <w:rPr>
          <w:lang w:val="nl-NL"/>
        </w:rPr>
        <w:t xml:space="preserve">horizontale samenhang </w:t>
      </w:r>
      <w:r w:rsidR="00B46B51">
        <w:rPr>
          <w:lang w:val="nl-NL"/>
        </w:rPr>
        <w:t>(met</w:t>
      </w:r>
      <w:r w:rsidR="00C75CA7">
        <w:rPr>
          <w:lang w:val="nl-NL"/>
        </w:rPr>
        <w:t xml:space="preserve"> andere vakken</w:t>
      </w:r>
      <w:r w:rsidR="00B72D06">
        <w:rPr>
          <w:lang w:val="nl-NL"/>
        </w:rPr>
        <w:t xml:space="preserve"> / leergebieden) te realiseren</w:t>
      </w:r>
      <w:r w:rsidR="00C75CA7">
        <w:rPr>
          <w:lang w:val="nl-NL"/>
        </w:rPr>
        <w:t xml:space="preserve">. </w:t>
      </w:r>
      <w:r w:rsidR="00CF4652">
        <w:rPr>
          <w:lang w:val="nl-NL"/>
        </w:rPr>
        <w:br/>
      </w:r>
      <w:r w:rsidR="00B762C5">
        <w:rPr>
          <w:lang w:val="nl-NL"/>
        </w:rPr>
        <w:br/>
      </w:r>
      <w:r w:rsidR="00797F6D">
        <w:rPr>
          <w:i/>
          <w:lang w:val="nl-NL"/>
        </w:rPr>
        <w:t>Betekenis van geschiedenis voor het heden</w:t>
      </w:r>
      <w:r w:rsidR="00B762C5" w:rsidRPr="0089014A">
        <w:rPr>
          <w:i/>
          <w:lang w:val="nl-NL"/>
        </w:rPr>
        <w:br/>
      </w:r>
      <w:r w:rsidR="00B72D06">
        <w:rPr>
          <w:lang w:val="nl-NL"/>
        </w:rPr>
        <w:t xml:space="preserve">In het </w:t>
      </w:r>
      <w:r w:rsidR="001E1DF3">
        <w:rPr>
          <w:lang w:val="nl-NL"/>
        </w:rPr>
        <w:t xml:space="preserve">geschiedeniscurriculum </w:t>
      </w:r>
      <w:r w:rsidR="00B72D06">
        <w:rPr>
          <w:lang w:val="nl-NL"/>
        </w:rPr>
        <w:t>zou meer aandacht mogen</w:t>
      </w:r>
      <w:r w:rsidR="0089014A">
        <w:rPr>
          <w:lang w:val="nl-NL"/>
        </w:rPr>
        <w:t xml:space="preserve"> zijn voor de betekenis van geschiedenis voor het heden. </w:t>
      </w:r>
      <w:r w:rsidR="0007582F">
        <w:rPr>
          <w:lang w:val="nl-NL"/>
        </w:rPr>
        <w:t>In</w:t>
      </w:r>
      <w:r w:rsidR="00DA2527">
        <w:rPr>
          <w:lang w:val="nl-NL"/>
        </w:rPr>
        <w:t xml:space="preserve"> verschillende Europese</w:t>
      </w:r>
      <w:r w:rsidR="0007582F">
        <w:rPr>
          <w:lang w:val="nl-NL"/>
        </w:rPr>
        <w:t xml:space="preserve"> landen, zoals Duitsland, Zwitserland en Scandinavische landen is </w:t>
      </w:r>
      <w:r w:rsidR="0089014A">
        <w:rPr>
          <w:lang w:val="nl-NL"/>
        </w:rPr>
        <w:t xml:space="preserve">daarom ook de moderne </w:t>
      </w:r>
      <w:r w:rsidR="0007582F">
        <w:rPr>
          <w:lang w:val="nl-NL"/>
        </w:rPr>
        <w:t xml:space="preserve">historische cultuur </w:t>
      </w:r>
      <w:r w:rsidR="0089014A">
        <w:rPr>
          <w:lang w:val="nl-NL"/>
        </w:rPr>
        <w:t xml:space="preserve">onderdeel van </w:t>
      </w:r>
      <w:r w:rsidR="0007582F">
        <w:rPr>
          <w:lang w:val="nl-NL"/>
        </w:rPr>
        <w:t xml:space="preserve">het geschiedeniscurriculum.  </w:t>
      </w:r>
      <w:r w:rsidR="00DA2527">
        <w:rPr>
          <w:lang w:val="nl-NL"/>
        </w:rPr>
        <w:t xml:space="preserve">Deze aandacht sluit </w:t>
      </w:r>
      <w:r w:rsidR="001E1DF3">
        <w:rPr>
          <w:lang w:val="nl-NL"/>
        </w:rPr>
        <w:t xml:space="preserve">ook </w:t>
      </w:r>
      <w:r w:rsidR="00DA2527">
        <w:rPr>
          <w:lang w:val="nl-NL"/>
        </w:rPr>
        <w:t xml:space="preserve">aan bij ontwikkelingen in geesteswetenschappelijke faculteiten. Daar wordt in toenemende mate </w:t>
      </w:r>
      <w:r w:rsidR="0007582F">
        <w:rPr>
          <w:lang w:val="nl-NL"/>
        </w:rPr>
        <w:t xml:space="preserve">onderzoek gedaan naar historische cultuur, </w:t>
      </w:r>
      <w:r w:rsidR="00DA2527">
        <w:rPr>
          <w:lang w:val="nl-NL"/>
        </w:rPr>
        <w:t xml:space="preserve">onder andere </w:t>
      </w:r>
      <w:r w:rsidR="0007582F">
        <w:rPr>
          <w:lang w:val="nl-NL"/>
        </w:rPr>
        <w:t>bij publieke geschiedenis, erfgoedstudies, museumstudies en mediastudies. Omdat in onze huidige samenleving leerlingen te maken krijgen met steeds pluriformer representaties van het verleden</w:t>
      </w:r>
      <w:r w:rsidR="0089014A">
        <w:rPr>
          <w:lang w:val="nl-NL"/>
        </w:rPr>
        <w:t xml:space="preserve"> via televisie, publieke instellingen zoals musea, en vooral Internet, is het belangrijk </w:t>
      </w:r>
      <w:r w:rsidR="0007582F">
        <w:rPr>
          <w:lang w:val="nl-NL"/>
        </w:rPr>
        <w:t xml:space="preserve">dat leerlingen inzicht verwerven in de verschillende manieren waarop mensen </w:t>
      </w:r>
      <w:r w:rsidR="00C5660F">
        <w:rPr>
          <w:lang w:val="nl-NL"/>
        </w:rPr>
        <w:t>tot waardering van historische personen, gebeurtenissen en ontwikkelingen</w:t>
      </w:r>
      <w:r w:rsidR="0007582F">
        <w:rPr>
          <w:lang w:val="nl-NL"/>
        </w:rPr>
        <w:t xml:space="preserve"> komen</w:t>
      </w:r>
      <w:r w:rsidR="00B72D06">
        <w:rPr>
          <w:lang w:val="nl-NL"/>
        </w:rPr>
        <w:t xml:space="preserve">. </w:t>
      </w:r>
      <w:r w:rsidR="0089014A">
        <w:rPr>
          <w:lang w:val="nl-NL"/>
        </w:rPr>
        <w:t xml:space="preserve">Zo leren ze dat bepaalde </w:t>
      </w:r>
      <w:r w:rsidR="0007582F">
        <w:rPr>
          <w:lang w:val="nl-NL"/>
        </w:rPr>
        <w:t>verhalen verteld worden omdat deze een specifieke identiteit of machtspositie ondersteunen</w:t>
      </w:r>
      <w:r w:rsidR="004F5460">
        <w:rPr>
          <w:lang w:val="nl-NL"/>
        </w:rPr>
        <w:t>,</w:t>
      </w:r>
      <w:r w:rsidR="0007582F">
        <w:rPr>
          <w:lang w:val="nl-NL"/>
        </w:rPr>
        <w:t xml:space="preserve"> of omdat ze ons herinneren aan waarden </w:t>
      </w:r>
      <w:r w:rsidR="00DA2527">
        <w:rPr>
          <w:lang w:val="nl-NL"/>
        </w:rPr>
        <w:t xml:space="preserve">die </w:t>
      </w:r>
      <w:r w:rsidR="0089014A">
        <w:rPr>
          <w:lang w:val="nl-NL"/>
        </w:rPr>
        <w:t xml:space="preserve">we </w:t>
      </w:r>
      <w:r w:rsidR="00DA2527">
        <w:rPr>
          <w:lang w:val="nl-NL"/>
        </w:rPr>
        <w:t>belangrijk vind</w:t>
      </w:r>
      <w:r w:rsidR="0089014A">
        <w:rPr>
          <w:lang w:val="nl-NL"/>
        </w:rPr>
        <w:t>en</w:t>
      </w:r>
      <w:r w:rsidR="00DA2527">
        <w:rPr>
          <w:lang w:val="nl-NL"/>
        </w:rPr>
        <w:t xml:space="preserve">, zoals </w:t>
      </w:r>
      <w:r w:rsidR="0007582F">
        <w:rPr>
          <w:lang w:val="nl-NL"/>
        </w:rPr>
        <w:t xml:space="preserve">gelijkheid of vrijheid. </w:t>
      </w:r>
      <w:r w:rsidR="00C228F2">
        <w:rPr>
          <w:lang w:val="nl-NL"/>
        </w:rPr>
        <w:t>Leerlingen moeten ook ruimte kri</w:t>
      </w:r>
      <w:r w:rsidR="00B72D06">
        <w:rPr>
          <w:lang w:val="nl-NL"/>
        </w:rPr>
        <w:t>jgen om – in dialoog met volwassenen en leeftijdgenoten</w:t>
      </w:r>
      <w:r w:rsidR="00C228F2">
        <w:rPr>
          <w:lang w:val="nl-NL"/>
        </w:rPr>
        <w:t xml:space="preserve"> – zelf betekenis te geven aan het verleden.</w:t>
      </w:r>
      <w:r w:rsidR="0089014A">
        <w:rPr>
          <w:lang w:val="nl-NL"/>
        </w:rPr>
        <w:br/>
      </w:r>
      <w:r w:rsidR="0089014A">
        <w:rPr>
          <w:lang w:val="nl-NL"/>
        </w:rPr>
        <w:br/>
      </w:r>
      <w:r w:rsidR="00B72D06">
        <w:rPr>
          <w:b/>
          <w:i/>
          <w:lang w:val="nl-NL"/>
        </w:rPr>
        <w:t>Wat is nodig?</w:t>
      </w:r>
      <w:r w:rsidR="0089014A" w:rsidRPr="00C228F2">
        <w:rPr>
          <w:b/>
          <w:i/>
          <w:lang w:val="nl-NL"/>
        </w:rPr>
        <w:br/>
      </w:r>
      <w:r w:rsidR="00026FC0">
        <w:rPr>
          <w:lang w:val="nl-NL"/>
        </w:rPr>
        <w:t xml:space="preserve">Herziening van het geschiedeniscurriculum </w:t>
      </w:r>
      <w:r w:rsidR="00B80222">
        <w:rPr>
          <w:lang w:val="nl-NL"/>
        </w:rPr>
        <w:t>moet plaatsvinden in een voortdurende en open dialoog met het veld van leerkrachten, geschiedenisleraren, lerarenopleiders en historici. De VGN en het Meesterschapsteam Geschiedenis organiseren daarom in de tweede helft van 2015 e</w:t>
      </w:r>
      <w:r w:rsidR="00824D8A">
        <w:rPr>
          <w:lang w:val="nl-NL"/>
        </w:rPr>
        <w:t xml:space="preserve">en viertal </w:t>
      </w:r>
      <w:r w:rsidR="00B80222">
        <w:rPr>
          <w:lang w:val="nl-NL"/>
        </w:rPr>
        <w:t>bijeenkomsten om de discu</w:t>
      </w:r>
      <w:r w:rsidR="00455EFF">
        <w:rPr>
          <w:lang w:val="nl-NL"/>
        </w:rPr>
        <w:t>ssie breed en diep te voeren</w:t>
      </w:r>
      <w:r w:rsidR="00061625">
        <w:rPr>
          <w:lang w:val="nl-NL"/>
        </w:rPr>
        <w:t xml:space="preserve">. </w:t>
      </w:r>
      <w:r w:rsidR="00455EFF">
        <w:rPr>
          <w:lang w:val="nl-NL"/>
        </w:rPr>
        <w:t>In</w:t>
      </w:r>
      <w:r w:rsidR="00B80222">
        <w:rPr>
          <w:lang w:val="nl-NL"/>
        </w:rPr>
        <w:t xml:space="preserve"> de eerste helft van 2016 komt de VG</w:t>
      </w:r>
      <w:r w:rsidR="00455EFF">
        <w:rPr>
          <w:lang w:val="nl-NL"/>
        </w:rPr>
        <w:t xml:space="preserve">N met een uitgewerkte visienota die op </w:t>
      </w:r>
      <w:r w:rsidR="00455EFF" w:rsidRPr="00455EFF">
        <w:rPr>
          <w:lang w:val="nl-NL"/>
        </w:rPr>
        <w:t xml:space="preserve"> </w:t>
      </w:r>
      <w:r w:rsidR="00455EFF">
        <w:rPr>
          <w:lang w:val="nl-NL"/>
        </w:rPr>
        <w:t xml:space="preserve">11 maart 2016 op het door de VGN georganiseerde </w:t>
      </w:r>
      <w:r w:rsidR="00455EFF" w:rsidRPr="00455EFF">
        <w:rPr>
          <w:lang w:val="nl-NL"/>
        </w:rPr>
        <w:t>nationale ge</w:t>
      </w:r>
      <w:r w:rsidR="00455EFF">
        <w:rPr>
          <w:lang w:val="nl-NL"/>
        </w:rPr>
        <w:t xml:space="preserve">schiedeniscongres gepresenteerd en besproken zal worden. De visienota zal aangeboden worden aan </w:t>
      </w:r>
      <w:r w:rsidR="00455EFF">
        <w:rPr>
          <w:lang w:val="nl-NL"/>
        </w:rPr>
        <w:br/>
        <w:t>het Ministerie van</w:t>
      </w:r>
      <w:r w:rsidR="00557826">
        <w:rPr>
          <w:lang w:val="nl-NL"/>
        </w:rPr>
        <w:t xml:space="preserve"> Onderwijs, Cultuur en Wetenschap </w:t>
      </w:r>
      <w:r w:rsidR="00455EFF">
        <w:rPr>
          <w:lang w:val="nl-NL"/>
        </w:rPr>
        <w:t xml:space="preserve">en degenen die vanaf najaar 2015 in opdracht van </w:t>
      </w:r>
      <w:r w:rsidR="00455EFF">
        <w:rPr>
          <w:lang w:val="nl-NL"/>
        </w:rPr>
        <w:lastRenderedPageBreak/>
        <w:t>het Ministerie</w:t>
      </w:r>
      <w:r w:rsidR="00061625">
        <w:rPr>
          <w:lang w:val="nl-NL"/>
        </w:rPr>
        <w:t xml:space="preserve"> de beoogde curriculumherziening zullen uitwerken.</w:t>
      </w:r>
      <w:r w:rsidR="00455EFF">
        <w:rPr>
          <w:lang w:val="nl-NL"/>
        </w:rPr>
        <w:t xml:space="preserve"> </w:t>
      </w:r>
      <w:r w:rsidR="00B80222">
        <w:rPr>
          <w:lang w:val="nl-NL"/>
        </w:rPr>
        <w:t xml:space="preserve"> </w:t>
      </w:r>
      <w:r w:rsidR="00026FC0">
        <w:rPr>
          <w:lang w:val="nl-NL"/>
        </w:rPr>
        <w:br/>
      </w:r>
      <w:r w:rsidR="00455EFF">
        <w:rPr>
          <w:lang w:val="nl-NL"/>
        </w:rPr>
        <w:t xml:space="preserve">Leraren hebben ondersteuning nodig bij het verder doordenken van geschikte ordeningskaders en aanpakken om historisch denken en redeneren en reflectie op de betekenis van het verleden voor het heden te bevorderen. Deze ondersteuning kan geboden worden door het stimuleren van vakdidactisch onderzoek, een ruim professionaliseringsaanbod gericht op de ontwikkeling van vakdidactische  competenties en vakdidactische netwerken. Leraren moeten meer tijd krijgen om zich op geschieddidactisch gebied te professionaliseren en bij te dragen aan vakdidactisch onderzoek. </w:t>
      </w:r>
      <w:r w:rsidR="00455EFF">
        <w:rPr>
          <w:lang w:val="nl-NL"/>
        </w:rPr>
        <w:br/>
        <w:t>Het geschiedenisonderwijs in Nederland kent een traditie van levendige discussies over doelen, inhouden en didactiek van het vak, een sterke toename van geschieddidactisch onderzoek  en een goede infrastructuur voor professionalisering en samenwerking.</w:t>
      </w:r>
      <w:r w:rsidR="00455EFF" w:rsidRPr="00000FA6">
        <w:rPr>
          <w:lang w:val="nl-NL"/>
        </w:rPr>
        <w:t xml:space="preserve"> </w:t>
      </w:r>
      <w:r w:rsidR="00455EFF">
        <w:rPr>
          <w:lang w:val="nl-NL"/>
        </w:rPr>
        <w:t xml:space="preserve"> Daarmee heeft het </w:t>
      </w:r>
      <w:r w:rsidR="00455EFF" w:rsidRPr="00000FA6">
        <w:rPr>
          <w:lang w:val="nl-NL"/>
        </w:rPr>
        <w:t xml:space="preserve">veel potentie om zichzelf </w:t>
      </w:r>
      <w:r w:rsidR="00455EFF">
        <w:rPr>
          <w:lang w:val="nl-NL"/>
        </w:rPr>
        <w:t xml:space="preserve">voortdurend </w:t>
      </w:r>
      <w:r w:rsidR="00455EFF" w:rsidRPr="00000FA6">
        <w:rPr>
          <w:lang w:val="nl-NL"/>
        </w:rPr>
        <w:t>te vernieuwen en ervoor te zorgen dat de jongvolwassenen die in 2032 hun opleiding afronden historische kennis, inzichten, vaardigheden en attitudes hebben verworven die voor hen</w:t>
      </w:r>
      <w:r w:rsidR="00455EFF">
        <w:rPr>
          <w:lang w:val="nl-NL"/>
        </w:rPr>
        <w:t xml:space="preserve">zelf en voor de samenleving </w:t>
      </w:r>
      <w:r w:rsidR="00455EFF" w:rsidRPr="00000FA6">
        <w:rPr>
          <w:lang w:val="nl-NL"/>
        </w:rPr>
        <w:t>waardevol zijn.</w:t>
      </w:r>
      <w:r w:rsidR="00455EFF">
        <w:rPr>
          <w:lang w:val="nl-NL"/>
        </w:rPr>
        <w:br/>
      </w:r>
      <w:r w:rsidR="00455EFF">
        <w:rPr>
          <w:lang w:val="nl-NL"/>
        </w:rPr>
        <w:br/>
        <w:t xml:space="preserve">13 juli </w:t>
      </w:r>
      <w:r w:rsidR="00551691">
        <w:rPr>
          <w:lang w:val="nl-NL"/>
        </w:rPr>
        <w:t>2015</w:t>
      </w:r>
      <w:r w:rsidR="00551691">
        <w:rPr>
          <w:lang w:val="nl-NL"/>
        </w:rPr>
        <w:br/>
        <w:t>Carla van Boxtel,  Susan Hogervorst en Hubert Slings</w:t>
      </w:r>
      <w:r w:rsidR="00551691">
        <w:rPr>
          <w:lang w:val="nl-NL"/>
        </w:rPr>
        <w:br/>
      </w:r>
      <w:r w:rsidR="00551691" w:rsidRPr="00551691">
        <w:rPr>
          <w:i/>
          <w:lang w:val="nl-NL"/>
        </w:rPr>
        <w:t>Meesterschapsteam Gesc</w:t>
      </w:r>
      <w:r w:rsidR="00564BEB">
        <w:rPr>
          <w:i/>
          <w:lang w:val="nl-NL"/>
        </w:rPr>
        <w:t>hiedenis</w:t>
      </w:r>
      <w:r w:rsidR="00564BEB">
        <w:rPr>
          <w:rStyle w:val="FootnoteReference"/>
          <w:i/>
          <w:lang w:val="nl-NL"/>
        </w:rPr>
        <w:footnoteReference w:id="1"/>
      </w:r>
      <w:r w:rsidR="00564BEB">
        <w:rPr>
          <w:i/>
          <w:lang w:val="nl-NL"/>
        </w:rPr>
        <w:t>,</w:t>
      </w:r>
      <w:r w:rsidR="00551691" w:rsidRPr="00551691">
        <w:rPr>
          <w:i/>
          <w:lang w:val="nl-NL"/>
        </w:rPr>
        <w:t xml:space="preserve"> Vakdidactiek Geesteswetenschappen</w:t>
      </w:r>
      <w:r w:rsidR="00551691" w:rsidRPr="00551691">
        <w:rPr>
          <w:i/>
          <w:lang w:val="nl-NL"/>
        </w:rPr>
        <w:br/>
      </w:r>
      <w:r w:rsidR="00455EFF">
        <w:rPr>
          <w:lang w:val="nl-NL"/>
        </w:rPr>
        <w:br/>
        <w:t>Ton van der Schans</w:t>
      </w:r>
      <w:r w:rsidR="00455EFF">
        <w:rPr>
          <w:lang w:val="nl-NL"/>
        </w:rPr>
        <w:br/>
      </w:r>
      <w:r w:rsidR="00455EFF" w:rsidRPr="00455EFF">
        <w:rPr>
          <w:i/>
          <w:lang w:val="nl-NL"/>
        </w:rPr>
        <w:t>voorzitter van de VGN</w:t>
      </w:r>
      <w:r w:rsidR="00251723">
        <w:rPr>
          <w:i/>
          <w:lang w:val="nl-NL"/>
        </w:rPr>
        <w:br/>
      </w:r>
      <w:r w:rsidR="00251723">
        <w:rPr>
          <w:i/>
          <w:lang w:val="nl-NL"/>
        </w:rPr>
        <w:br/>
      </w:r>
      <w:r w:rsidR="00251723" w:rsidRPr="00F31CB1">
        <w:rPr>
          <w:b/>
          <w:lang w:val="nl-NL"/>
        </w:rPr>
        <w:t>Bijlage</w:t>
      </w:r>
      <w:r w:rsidR="00251723">
        <w:rPr>
          <w:lang w:val="nl-NL"/>
        </w:rPr>
        <w:t xml:space="preserve">: </w:t>
      </w:r>
      <w:r w:rsidR="00CF2067">
        <w:rPr>
          <w:lang w:val="nl-NL"/>
        </w:rPr>
        <w:t xml:space="preserve"> Verslag discussierondes #Geschiedenis2032 – 5 juni 2015</w:t>
      </w:r>
      <w:r w:rsidR="000A2975">
        <w:rPr>
          <w:lang w:val="nl-NL"/>
        </w:rPr>
        <w:br/>
      </w:r>
      <w:r w:rsidR="00557826">
        <w:rPr>
          <w:lang w:val="nl-NL"/>
        </w:rPr>
        <w:t xml:space="preserve"> </w:t>
      </w:r>
    </w:p>
    <w:p w:rsidR="00CF2067" w:rsidRDefault="00CF2067">
      <w:pPr>
        <w:rPr>
          <w:lang w:val="nl-NL"/>
        </w:rPr>
      </w:pPr>
      <w:r>
        <w:rPr>
          <w:lang w:val="nl-NL"/>
        </w:rPr>
        <w:br w:type="page"/>
      </w:r>
    </w:p>
    <w:p w:rsidR="00CF2067" w:rsidRDefault="00CF2067" w:rsidP="00CF2067">
      <w:pPr>
        <w:rPr>
          <w:lang w:val="nl-NL"/>
        </w:rPr>
      </w:pPr>
      <w:r>
        <w:rPr>
          <w:b/>
          <w:lang w:val="nl-NL"/>
        </w:rPr>
        <w:lastRenderedPageBreak/>
        <w:t>Bijlage  Verslag dis</w:t>
      </w:r>
      <w:r w:rsidR="009D36D8">
        <w:rPr>
          <w:b/>
          <w:lang w:val="nl-NL"/>
        </w:rPr>
        <w:t xml:space="preserve">cussierondes #Geschiedenis2032 - </w:t>
      </w:r>
      <w:r>
        <w:rPr>
          <w:b/>
          <w:lang w:val="nl-NL"/>
        </w:rPr>
        <w:t>5 juni 2015</w:t>
      </w:r>
      <w:r w:rsidRPr="00BA6DD6">
        <w:rPr>
          <w:b/>
          <w:lang w:val="nl-NL"/>
        </w:rPr>
        <w:br/>
      </w:r>
      <w:r w:rsidR="00864B3B">
        <w:rPr>
          <w:lang w:val="nl-NL"/>
        </w:rPr>
        <w:t>Deze bijlage geeft een s</w:t>
      </w:r>
      <w:r w:rsidRPr="00CF2067">
        <w:rPr>
          <w:lang w:val="nl-NL"/>
        </w:rPr>
        <w:t>amenvatting van de opmerkingen die op de Discussiemiddag #Geschiedenis2032 van 5 juni 2015 tijdens de discussiesessies gemaakt zijn.</w:t>
      </w:r>
      <w:r>
        <w:rPr>
          <w:lang w:val="nl-NL"/>
        </w:rPr>
        <w:t xml:space="preserve"> </w:t>
      </w:r>
      <w:r w:rsidR="009D36D8">
        <w:rPr>
          <w:lang w:val="nl-NL"/>
        </w:rPr>
        <w:t xml:space="preserve">De middag werd door ongeveer 80 personen bezocht. </w:t>
      </w:r>
      <w:r>
        <w:rPr>
          <w:lang w:val="nl-NL"/>
        </w:rPr>
        <w:t>De o</w:t>
      </w:r>
      <w:r w:rsidR="009D36D8">
        <w:rPr>
          <w:lang w:val="nl-NL"/>
        </w:rPr>
        <w:t>pmerkingen zijn geordend in vier</w:t>
      </w:r>
      <w:r>
        <w:rPr>
          <w:lang w:val="nl-NL"/>
        </w:rPr>
        <w:t xml:space="preserve"> thema's: doelstellingen van het vak, curriculum</w:t>
      </w:r>
      <w:r w:rsidR="009D36D8">
        <w:rPr>
          <w:lang w:val="nl-NL"/>
        </w:rPr>
        <w:t>, examinering en aanbevelingen voor curriculumherziening</w:t>
      </w:r>
      <w:r>
        <w:rPr>
          <w:lang w:val="nl-NL"/>
        </w:rPr>
        <w:t xml:space="preserve">. De samenvatting is gebaseerd op de aantekeningen die de notulisten van de </w:t>
      </w:r>
      <w:r w:rsidR="00864B3B">
        <w:rPr>
          <w:lang w:val="nl-NL"/>
        </w:rPr>
        <w:t>acht</w:t>
      </w:r>
      <w:r w:rsidR="009D36D8">
        <w:rPr>
          <w:lang w:val="nl-NL"/>
        </w:rPr>
        <w:t xml:space="preserve"> </w:t>
      </w:r>
      <w:r>
        <w:rPr>
          <w:lang w:val="nl-NL"/>
        </w:rPr>
        <w:t xml:space="preserve">discussiesessies </w:t>
      </w:r>
      <w:r w:rsidR="00864B3B">
        <w:rPr>
          <w:lang w:val="nl-NL"/>
        </w:rPr>
        <w:t xml:space="preserve">(twee rondes in vier subgroepen) </w:t>
      </w:r>
      <w:r>
        <w:rPr>
          <w:lang w:val="nl-NL"/>
        </w:rPr>
        <w:t>maakten.</w:t>
      </w:r>
      <w:r>
        <w:rPr>
          <w:lang w:val="nl-NL"/>
        </w:rPr>
        <w:br/>
      </w:r>
    </w:p>
    <w:p w:rsidR="00CF2067" w:rsidRPr="00F126FC" w:rsidRDefault="00CF2067" w:rsidP="00CF2067">
      <w:pPr>
        <w:rPr>
          <w:b/>
          <w:u w:val="single"/>
          <w:lang w:val="nl-NL"/>
        </w:rPr>
      </w:pPr>
      <w:r w:rsidRPr="00F126FC">
        <w:rPr>
          <w:b/>
          <w:u w:val="single"/>
          <w:lang w:val="nl-NL"/>
        </w:rPr>
        <w:t xml:space="preserve">Doelstellingen van het vak: </w:t>
      </w:r>
    </w:p>
    <w:p w:rsidR="00824D8A" w:rsidRDefault="00CF2067" w:rsidP="00CF2067">
      <w:pPr>
        <w:pStyle w:val="ListParagraph"/>
        <w:numPr>
          <w:ilvl w:val="0"/>
          <w:numId w:val="4"/>
        </w:numPr>
        <w:rPr>
          <w:lang w:val="nl-NL"/>
        </w:rPr>
      </w:pPr>
      <w:r w:rsidRPr="00F126FC">
        <w:rPr>
          <w:lang w:val="nl-NL"/>
        </w:rPr>
        <w:t>Geschiedenis wordt bij uitstek gezien als een vak aan de hand waarva</w:t>
      </w:r>
      <w:r>
        <w:rPr>
          <w:lang w:val="nl-NL"/>
        </w:rPr>
        <w:t>n je de huidige maatschappij kunt</w:t>
      </w:r>
      <w:r w:rsidRPr="00F126FC">
        <w:rPr>
          <w:lang w:val="nl-NL"/>
        </w:rPr>
        <w:t xml:space="preserve"> duiden. </w:t>
      </w:r>
    </w:p>
    <w:p w:rsidR="00CF2067" w:rsidRPr="00F126FC" w:rsidRDefault="00CF2067" w:rsidP="00CF2067">
      <w:pPr>
        <w:pStyle w:val="ListParagraph"/>
        <w:numPr>
          <w:ilvl w:val="0"/>
          <w:numId w:val="4"/>
        </w:numPr>
        <w:rPr>
          <w:lang w:val="nl-NL"/>
        </w:rPr>
      </w:pPr>
      <w:r w:rsidRPr="00F126FC">
        <w:rPr>
          <w:lang w:val="nl-NL"/>
        </w:rPr>
        <w:t xml:space="preserve">Het </w:t>
      </w:r>
      <w:r w:rsidR="009D36D8">
        <w:rPr>
          <w:lang w:val="nl-NL"/>
        </w:rPr>
        <w:t xml:space="preserve">is </w:t>
      </w:r>
      <w:r w:rsidRPr="00F126FC">
        <w:rPr>
          <w:lang w:val="nl-NL"/>
        </w:rPr>
        <w:t xml:space="preserve">een kernvak </w:t>
      </w:r>
      <w:r w:rsidR="009D36D8">
        <w:rPr>
          <w:lang w:val="nl-NL"/>
        </w:rPr>
        <w:t xml:space="preserve">voor de </w:t>
      </w:r>
      <w:r w:rsidRPr="00F126FC">
        <w:rPr>
          <w:lang w:val="nl-NL"/>
        </w:rPr>
        <w:t>burgerschapsvaardigheden die momenteel van belang worden geacht.</w:t>
      </w:r>
    </w:p>
    <w:p w:rsidR="00CF2067" w:rsidRPr="00F126FC" w:rsidRDefault="00CF2067" w:rsidP="00CF2067">
      <w:pPr>
        <w:pStyle w:val="ListParagraph"/>
        <w:numPr>
          <w:ilvl w:val="0"/>
          <w:numId w:val="4"/>
        </w:numPr>
        <w:rPr>
          <w:lang w:val="nl-NL"/>
        </w:rPr>
      </w:pPr>
      <w:r w:rsidRPr="00F126FC">
        <w:rPr>
          <w:lang w:val="nl-NL"/>
        </w:rPr>
        <w:t xml:space="preserve">Geschiedenisonderwijs </w:t>
      </w:r>
      <w:r>
        <w:rPr>
          <w:lang w:val="nl-NL"/>
        </w:rPr>
        <w:t xml:space="preserve">gaat </w:t>
      </w:r>
      <w:r w:rsidRPr="00F126FC">
        <w:rPr>
          <w:lang w:val="nl-NL"/>
        </w:rPr>
        <w:t xml:space="preserve">vooral over redeneren, historische kennis is daarvoor een middel. </w:t>
      </w:r>
    </w:p>
    <w:p w:rsidR="00CF2067" w:rsidRPr="00F126FC" w:rsidRDefault="00CF2067" w:rsidP="00CF2067">
      <w:pPr>
        <w:pStyle w:val="ListParagraph"/>
        <w:numPr>
          <w:ilvl w:val="0"/>
          <w:numId w:val="4"/>
        </w:numPr>
        <w:rPr>
          <w:lang w:val="nl-NL"/>
        </w:rPr>
      </w:pPr>
      <w:r w:rsidRPr="00F126FC">
        <w:rPr>
          <w:lang w:val="nl-NL"/>
        </w:rPr>
        <w:t>Geschiedenis draagt veel bij aan informatievaardigheden die voor de 21</w:t>
      </w:r>
      <w:r w:rsidRPr="00F126FC">
        <w:rPr>
          <w:vertAlign w:val="superscript"/>
          <w:lang w:val="nl-NL"/>
        </w:rPr>
        <w:t>e</w:t>
      </w:r>
      <w:r w:rsidRPr="00F126FC">
        <w:rPr>
          <w:lang w:val="nl-NL"/>
        </w:rPr>
        <w:t xml:space="preserve"> eeuw noodzakelijk zijn.</w:t>
      </w:r>
    </w:p>
    <w:p w:rsidR="00CF2067" w:rsidRPr="00F20950" w:rsidRDefault="00CF2067" w:rsidP="00CF2067">
      <w:pPr>
        <w:pStyle w:val="ListParagraph"/>
        <w:numPr>
          <w:ilvl w:val="0"/>
          <w:numId w:val="4"/>
        </w:numPr>
        <w:rPr>
          <w:lang w:val="nl-NL"/>
        </w:rPr>
      </w:pPr>
      <w:r w:rsidRPr="00F126FC">
        <w:rPr>
          <w:lang w:val="nl-NL"/>
        </w:rPr>
        <w:t>Moeten leerlingen het nut van het vak geschiedenis kunnen benoemen? Misschien is het kunnen gebruiken van historische kennis en vaardigheden voldoende.</w:t>
      </w:r>
    </w:p>
    <w:p w:rsidR="00CF2067" w:rsidRPr="00F64FAA" w:rsidRDefault="00CF2067" w:rsidP="00CF2067">
      <w:pPr>
        <w:rPr>
          <w:b/>
          <w:u w:val="single"/>
          <w:lang w:val="nl-NL"/>
        </w:rPr>
      </w:pPr>
      <w:r w:rsidRPr="00F64FAA">
        <w:rPr>
          <w:b/>
          <w:u w:val="single"/>
          <w:lang w:val="nl-NL"/>
        </w:rPr>
        <w:t xml:space="preserve">Curriculum: </w:t>
      </w:r>
    </w:p>
    <w:p w:rsidR="00CF2067" w:rsidRDefault="00CF2067" w:rsidP="00CF2067">
      <w:pPr>
        <w:rPr>
          <w:lang w:val="nl-NL"/>
        </w:rPr>
      </w:pPr>
      <w:r>
        <w:rPr>
          <w:lang w:val="nl-NL"/>
        </w:rPr>
        <w:t xml:space="preserve">Er is </w:t>
      </w:r>
      <w:r w:rsidR="009D36D8">
        <w:rPr>
          <w:lang w:val="nl-NL"/>
        </w:rPr>
        <w:t xml:space="preserve">onder de deelnemers </w:t>
      </w:r>
      <w:r w:rsidRPr="00D90B4F">
        <w:rPr>
          <w:lang w:val="nl-NL"/>
        </w:rPr>
        <w:t xml:space="preserve">geen </w:t>
      </w:r>
      <w:r w:rsidR="009D36D8">
        <w:rPr>
          <w:lang w:val="nl-NL"/>
        </w:rPr>
        <w:t xml:space="preserve">breed gedragen </w:t>
      </w:r>
      <w:r w:rsidRPr="00D90B4F">
        <w:rPr>
          <w:lang w:val="nl-NL"/>
        </w:rPr>
        <w:t xml:space="preserve">behoefte aan </w:t>
      </w:r>
      <w:r>
        <w:rPr>
          <w:lang w:val="nl-NL"/>
        </w:rPr>
        <w:t xml:space="preserve">een </w:t>
      </w:r>
      <w:r w:rsidRPr="00D90B4F">
        <w:rPr>
          <w:lang w:val="nl-NL"/>
        </w:rPr>
        <w:t>totaal nieuw curriculum</w:t>
      </w:r>
      <w:r>
        <w:rPr>
          <w:lang w:val="nl-NL"/>
        </w:rPr>
        <w:t>. Wel moeten de diverse recente curriculum vernieuwingen (canon, tien tijdvakken, kenmerkende aspecten, contexten voor het eindexamen) worden aangepast, en beter worden afgestemd op elkaar en op de verschillende onderwijsniveaus.</w:t>
      </w:r>
      <w:r w:rsidRPr="00D90B4F">
        <w:rPr>
          <w:lang w:val="nl-NL"/>
        </w:rPr>
        <w:t xml:space="preserve"> </w:t>
      </w:r>
      <w:r>
        <w:rPr>
          <w:lang w:val="nl-NL"/>
        </w:rPr>
        <w:t xml:space="preserve">Ook moet </w:t>
      </w:r>
      <w:r w:rsidR="00824D8A">
        <w:rPr>
          <w:lang w:val="nl-NL"/>
        </w:rPr>
        <w:t xml:space="preserve">volgens veel deelnemers </w:t>
      </w:r>
      <w:r>
        <w:rPr>
          <w:lang w:val="nl-NL"/>
        </w:rPr>
        <w:t xml:space="preserve">de examinering worden aangepast. </w:t>
      </w:r>
    </w:p>
    <w:p w:rsidR="00CF2067" w:rsidRPr="00D309B6" w:rsidRDefault="00CF2067" w:rsidP="00CF2067">
      <w:pPr>
        <w:ind w:left="360" w:firstLine="720"/>
        <w:rPr>
          <w:lang w:val="nl-NL"/>
        </w:rPr>
      </w:pPr>
      <w:r w:rsidRPr="00D309B6">
        <w:rPr>
          <w:i/>
          <w:lang w:val="nl-NL"/>
        </w:rPr>
        <w:t>Leerlijn en verschillen tussen onderwijstypen</w:t>
      </w:r>
      <w:r w:rsidRPr="00D309B6">
        <w:rPr>
          <w:lang w:val="nl-NL"/>
        </w:rPr>
        <w:t>:</w:t>
      </w:r>
    </w:p>
    <w:p w:rsidR="00CF2067" w:rsidRDefault="00CF2067" w:rsidP="00CF2067">
      <w:pPr>
        <w:pStyle w:val="ListParagraph"/>
        <w:numPr>
          <w:ilvl w:val="0"/>
          <w:numId w:val="1"/>
        </w:numPr>
        <w:rPr>
          <w:lang w:val="nl-NL"/>
        </w:rPr>
      </w:pPr>
      <w:r w:rsidRPr="00F64FAA">
        <w:rPr>
          <w:lang w:val="nl-NL"/>
        </w:rPr>
        <w:t>Er is een breed gedeelde behoefte aan betere differentiatie en afstemming van het curriculum voor vmbo, havo en v</w:t>
      </w:r>
      <w:r w:rsidR="00824D8A">
        <w:rPr>
          <w:lang w:val="nl-NL"/>
        </w:rPr>
        <w:t>wo, ook in aansluiting op het primair onderwijs</w:t>
      </w:r>
      <w:r w:rsidRPr="00F64FAA">
        <w:rPr>
          <w:lang w:val="nl-NL"/>
        </w:rPr>
        <w:t xml:space="preserve"> en Geschiedenis aan de universiteiten. </w:t>
      </w:r>
    </w:p>
    <w:p w:rsidR="00CF2067" w:rsidRDefault="00CF2067" w:rsidP="00CF2067">
      <w:pPr>
        <w:pStyle w:val="ListParagraph"/>
        <w:numPr>
          <w:ilvl w:val="0"/>
          <w:numId w:val="1"/>
        </w:numPr>
        <w:rPr>
          <w:lang w:val="nl-NL"/>
        </w:rPr>
      </w:pPr>
      <w:r w:rsidRPr="00F64FAA">
        <w:rPr>
          <w:lang w:val="nl-NL"/>
        </w:rPr>
        <w:t>Er moet een</w:t>
      </w:r>
      <w:r w:rsidR="009D36D8">
        <w:rPr>
          <w:lang w:val="nl-NL"/>
        </w:rPr>
        <w:t xml:space="preserve"> betere</w:t>
      </w:r>
      <w:r w:rsidRPr="00F64FAA">
        <w:rPr>
          <w:lang w:val="nl-NL"/>
        </w:rPr>
        <w:t xml:space="preserve"> doorlopende leerlijn komen </w:t>
      </w:r>
      <w:r w:rsidR="009D36D8">
        <w:rPr>
          <w:lang w:val="nl-NL"/>
        </w:rPr>
        <w:t xml:space="preserve">voor </w:t>
      </w:r>
      <w:r>
        <w:rPr>
          <w:lang w:val="nl-NL"/>
        </w:rPr>
        <w:t>vakinhoud en vaardigheden.</w:t>
      </w:r>
    </w:p>
    <w:p w:rsidR="00CF2067" w:rsidRDefault="00CF2067" w:rsidP="00CF2067">
      <w:pPr>
        <w:pStyle w:val="ListParagraph"/>
        <w:numPr>
          <w:ilvl w:val="0"/>
          <w:numId w:val="1"/>
        </w:numPr>
        <w:rPr>
          <w:lang w:val="nl-NL"/>
        </w:rPr>
      </w:pPr>
      <w:r>
        <w:rPr>
          <w:lang w:val="nl-NL"/>
        </w:rPr>
        <w:t>De vaardigheden moeten helder omschreven eindtermen hebben per niveau, bijvoorbeeld zoals in het Engelse onderwijsstelsel met zgn. ‘key stages’.</w:t>
      </w:r>
    </w:p>
    <w:p w:rsidR="00CF2067" w:rsidRDefault="00CF2067" w:rsidP="00CF2067">
      <w:pPr>
        <w:pStyle w:val="ListParagraph"/>
        <w:numPr>
          <w:ilvl w:val="0"/>
          <w:numId w:val="1"/>
        </w:numPr>
        <w:rPr>
          <w:lang w:val="nl-NL"/>
        </w:rPr>
      </w:pPr>
      <w:r w:rsidRPr="00F64FAA">
        <w:rPr>
          <w:lang w:val="nl-NL"/>
        </w:rPr>
        <w:t>Vmbo-t heeft</w:t>
      </w:r>
      <w:r>
        <w:rPr>
          <w:lang w:val="nl-NL"/>
        </w:rPr>
        <w:t xml:space="preserve"> in </w:t>
      </w:r>
      <w:r w:rsidR="009D36D8">
        <w:rPr>
          <w:lang w:val="nl-NL"/>
        </w:rPr>
        <w:t xml:space="preserve">de </w:t>
      </w:r>
      <w:r>
        <w:rPr>
          <w:lang w:val="nl-NL"/>
        </w:rPr>
        <w:t xml:space="preserve">bovenbouw alleen de </w:t>
      </w:r>
      <w:r w:rsidRPr="00F64FAA">
        <w:rPr>
          <w:lang w:val="nl-NL"/>
        </w:rPr>
        <w:t xml:space="preserve">20e eeuw. </w:t>
      </w:r>
      <w:r>
        <w:rPr>
          <w:lang w:val="nl-NL"/>
        </w:rPr>
        <w:t>Daar is men behoorlijk tevreden over.</w:t>
      </w:r>
    </w:p>
    <w:p w:rsidR="00CF2067" w:rsidRDefault="00CF2067" w:rsidP="00CF2067">
      <w:pPr>
        <w:pStyle w:val="ListParagraph"/>
        <w:numPr>
          <w:ilvl w:val="0"/>
          <w:numId w:val="1"/>
        </w:numPr>
        <w:rPr>
          <w:lang w:val="nl-NL"/>
        </w:rPr>
      </w:pPr>
      <w:r w:rsidRPr="00D309B6">
        <w:rPr>
          <w:lang w:val="nl-NL"/>
        </w:rPr>
        <w:t xml:space="preserve">Het VMBO-programma is te overladen, zeker in jaar 1 en 2. Liever iets minder en dan goed. </w:t>
      </w:r>
    </w:p>
    <w:p w:rsidR="00CF2067" w:rsidRPr="00F126FC" w:rsidRDefault="00CF2067" w:rsidP="00CF2067">
      <w:pPr>
        <w:pStyle w:val="ListParagraph"/>
        <w:numPr>
          <w:ilvl w:val="0"/>
          <w:numId w:val="1"/>
        </w:numPr>
        <w:rPr>
          <w:lang w:val="nl-NL"/>
        </w:rPr>
      </w:pPr>
      <w:r w:rsidRPr="00F126FC">
        <w:rPr>
          <w:lang w:val="nl-NL"/>
        </w:rPr>
        <w:t>De onderwerpen moeten meer aansluiten bij de huidige maatschappij en de bel</w:t>
      </w:r>
      <w:r>
        <w:rPr>
          <w:lang w:val="nl-NL"/>
        </w:rPr>
        <w:t>evingswereld van de leerlingen, zoals bijvoorbeeld met een onderwerp als het Midden-Oosten</w:t>
      </w:r>
    </w:p>
    <w:p w:rsidR="00CF2067" w:rsidRDefault="00CF2067" w:rsidP="00CF2067">
      <w:pPr>
        <w:pStyle w:val="ListParagraph"/>
        <w:numPr>
          <w:ilvl w:val="0"/>
          <w:numId w:val="1"/>
        </w:numPr>
        <w:rPr>
          <w:lang w:val="nl-NL"/>
        </w:rPr>
      </w:pPr>
      <w:r w:rsidRPr="00F64FAA">
        <w:rPr>
          <w:lang w:val="nl-NL"/>
        </w:rPr>
        <w:lastRenderedPageBreak/>
        <w:t>Op de Havo is het curriculum overvol, en het verschil tussen Geschiedenis op de havo en het vwo is nu te klein. Er moeten daar duidelijke keuzes worden gemaakt: minder tijdvakken of minder kenmerkende aspecten</w:t>
      </w:r>
      <w:r w:rsidR="009D36D8">
        <w:rPr>
          <w:lang w:val="nl-NL"/>
        </w:rPr>
        <w:t xml:space="preserve"> examineren</w:t>
      </w:r>
    </w:p>
    <w:p w:rsidR="00CF2067" w:rsidRPr="00F126FC" w:rsidRDefault="00CF2067" w:rsidP="00CF2067">
      <w:pPr>
        <w:pStyle w:val="ListParagraph"/>
        <w:numPr>
          <w:ilvl w:val="0"/>
          <w:numId w:val="1"/>
        </w:numPr>
        <w:rPr>
          <w:lang w:val="nl-NL"/>
        </w:rPr>
      </w:pPr>
      <w:r w:rsidRPr="00F126FC">
        <w:rPr>
          <w:lang w:val="nl-NL"/>
        </w:rPr>
        <w:t>In de bovenbouw kan er op een andere manier omgegaan</w:t>
      </w:r>
      <w:r>
        <w:rPr>
          <w:lang w:val="nl-NL"/>
        </w:rPr>
        <w:t xml:space="preserve"> worden met de tijdvakken en de</w:t>
      </w:r>
      <w:r w:rsidRPr="00F126FC">
        <w:rPr>
          <w:lang w:val="nl-NL"/>
        </w:rPr>
        <w:t xml:space="preserve"> canon.</w:t>
      </w:r>
      <w:r>
        <w:rPr>
          <w:lang w:val="nl-NL"/>
        </w:rPr>
        <w:t xml:space="preserve"> Bijvoorbeeld door deze te deconstrueren (vwo) en ook met alternatieve tijdsindelingen te werken, of </w:t>
      </w:r>
      <w:r w:rsidRPr="00F126FC">
        <w:rPr>
          <w:lang w:val="nl-NL"/>
        </w:rPr>
        <w:t xml:space="preserve">meer nadruk </w:t>
      </w:r>
      <w:r>
        <w:rPr>
          <w:lang w:val="nl-NL"/>
        </w:rPr>
        <w:t xml:space="preserve">te </w:t>
      </w:r>
      <w:r w:rsidRPr="00F126FC">
        <w:rPr>
          <w:lang w:val="nl-NL"/>
        </w:rPr>
        <w:t xml:space="preserve">leggen op keerpunten/schakelmomenten in plaats van tijdvakken </w:t>
      </w:r>
      <w:r>
        <w:rPr>
          <w:lang w:val="nl-NL"/>
        </w:rPr>
        <w:t xml:space="preserve">en </w:t>
      </w:r>
      <w:r w:rsidRPr="00F126FC">
        <w:rPr>
          <w:lang w:val="nl-NL"/>
        </w:rPr>
        <w:t>klassieke perioden</w:t>
      </w:r>
    </w:p>
    <w:p w:rsidR="00CF2067" w:rsidRPr="00D309B6" w:rsidRDefault="00CF2067" w:rsidP="00CF2067">
      <w:pPr>
        <w:pStyle w:val="ListParagraph"/>
        <w:ind w:left="1440"/>
        <w:rPr>
          <w:lang w:val="nl-NL"/>
        </w:rPr>
      </w:pPr>
    </w:p>
    <w:p w:rsidR="00CF2067" w:rsidRPr="00D309B6" w:rsidRDefault="00CF2067" w:rsidP="00CF2067">
      <w:pPr>
        <w:ind w:left="360" w:firstLine="720"/>
        <w:rPr>
          <w:u w:val="single"/>
          <w:lang w:val="nl-NL"/>
        </w:rPr>
      </w:pPr>
      <w:r w:rsidRPr="00D309B6">
        <w:rPr>
          <w:i/>
          <w:lang w:val="nl-NL"/>
        </w:rPr>
        <w:t>Inhoud/kennis</w:t>
      </w:r>
      <w:r w:rsidRPr="00D309B6">
        <w:rPr>
          <w:lang w:val="nl-NL"/>
        </w:rPr>
        <w:t>:</w:t>
      </w:r>
    </w:p>
    <w:p w:rsidR="00CF2067" w:rsidRDefault="00CF2067" w:rsidP="00CF2067">
      <w:pPr>
        <w:pStyle w:val="ListParagraph"/>
        <w:numPr>
          <w:ilvl w:val="0"/>
          <w:numId w:val="2"/>
        </w:numPr>
        <w:rPr>
          <w:lang w:val="nl-NL"/>
        </w:rPr>
      </w:pPr>
      <w:r w:rsidRPr="00F64FAA">
        <w:rPr>
          <w:lang w:val="nl-NL"/>
        </w:rPr>
        <w:t>Er is veel behoefte aan meer ruimte voor Europese geschiedenis en wereldgeschiedenis, ook in samenhang met nationale (en lokale) geschiedenis.</w:t>
      </w:r>
    </w:p>
    <w:p w:rsidR="00CF2067" w:rsidRDefault="009D36D8" w:rsidP="00CF2067">
      <w:pPr>
        <w:pStyle w:val="ListParagraph"/>
        <w:numPr>
          <w:ilvl w:val="0"/>
          <w:numId w:val="2"/>
        </w:numPr>
        <w:rPr>
          <w:lang w:val="nl-NL"/>
        </w:rPr>
      </w:pPr>
      <w:r>
        <w:rPr>
          <w:lang w:val="nl-NL"/>
        </w:rPr>
        <w:t>In het primair onderwijs</w:t>
      </w:r>
      <w:r w:rsidR="00CF2067">
        <w:rPr>
          <w:lang w:val="nl-NL"/>
        </w:rPr>
        <w:t xml:space="preserve"> is het goed om juist dichtbij huis te blijven</w:t>
      </w:r>
      <w:r w:rsidR="00CF2067" w:rsidRPr="00F64FAA">
        <w:rPr>
          <w:lang w:val="nl-NL"/>
        </w:rPr>
        <w:t xml:space="preserve"> </w:t>
      </w:r>
    </w:p>
    <w:p w:rsidR="00CF2067" w:rsidRDefault="00CF2067" w:rsidP="00CF2067">
      <w:pPr>
        <w:pStyle w:val="ListParagraph"/>
        <w:numPr>
          <w:ilvl w:val="0"/>
          <w:numId w:val="2"/>
        </w:numPr>
        <w:rPr>
          <w:lang w:val="nl-NL"/>
        </w:rPr>
      </w:pPr>
      <w:r>
        <w:rPr>
          <w:lang w:val="nl-NL"/>
        </w:rPr>
        <w:t>De onderwerpen of perspectieven moeten beter aansluiten op de leefwereld van leerlingen</w:t>
      </w:r>
    </w:p>
    <w:p w:rsidR="00CF2067" w:rsidRDefault="00CF2067" w:rsidP="00CF2067">
      <w:pPr>
        <w:pStyle w:val="ListParagraph"/>
        <w:numPr>
          <w:ilvl w:val="0"/>
          <w:numId w:val="2"/>
        </w:numPr>
        <w:rPr>
          <w:lang w:val="nl-NL"/>
        </w:rPr>
      </w:pPr>
      <w:r>
        <w:rPr>
          <w:lang w:val="nl-NL"/>
        </w:rPr>
        <w:t>Meer aandacht voor erfgoed, identiteitsvorming en historische cultuur in het geschiedenisonderwijs</w:t>
      </w:r>
    </w:p>
    <w:p w:rsidR="00CF2067" w:rsidRPr="00D309B6" w:rsidRDefault="00CF2067" w:rsidP="00CF2067">
      <w:pPr>
        <w:pStyle w:val="ListParagraph"/>
        <w:numPr>
          <w:ilvl w:val="0"/>
          <w:numId w:val="2"/>
        </w:numPr>
        <w:rPr>
          <w:lang w:val="nl-NL"/>
        </w:rPr>
      </w:pPr>
      <w:r w:rsidRPr="00D309B6">
        <w:rPr>
          <w:lang w:val="nl-NL"/>
        </w:rPr>
        <w:t>Zeker in de</w:t>
      </w:r>
      <w:r w:rsidR="00824D8A">
        <w:rPr>
          <w:lang w:val="nl-NL"/>
        </w:rPr>
        <w:t xml:space="preserve"> onderbouw moet er ruimte zijn </w:t>
      </w:r>
      <w:r w:rsidRPr="00D309B6">
        <w:rPr>
          <w:lang w:val="nl-NL"/>
        </w:rPr>
        <w:t>voor het verhaal</w:t>
      </w:r>
    </w:p>
    <w:p w:rsidR="00CF2067" w:rsidRPr="00F64FAA" w:rsidRDefault="00CF2067" w:rsidP="00CF2067">
      <w:pPr>
        <w:pStyle w:val="ListParagraph"/>
        <w:ind w:left="1440"/>
        <w:rPr>
          <w:lang w:val="nl-NL"/>
        </w:rPr>
      </w:pPr>
    </w:p>
    <w:p w:rsidR="00CF2067" w:rsidRDefault="00CF2067" w:rsidP="00CF2067">
      <w:pPr>
        <w:ind w:left="360" w:firstLine="720"/>
        <w:rPr>
          <w:lang w:val="nl-NL"/>
        </w:rPr>
      </w:pPr>
      <w:r w:rsidRPr="00D309B6">
        <w:rPr>
          <w:i/>
          <w:lang w:val="nl-NL"/>
        </w:rPr>
        <w:t>Vaardigheden</w:t>
      </w:r>
      <w:r>
        <w:rPr>
          <w:lang w:val="nl-NL"/>
        </w:rPr>
        <w:t>:</w:t>
      </w:r>
    </w:p>
    <w:p w:rsidR="00CF2067" w:rsidRDefault="00CF2067" w:rsidP="00CF2067">
      <w:pPr>
        <w:pStyle w:val="ListParagraph"/>
        <w:numPr>
          <w:ilvl w:val="0"/>
          <w:numId w:val="3"/>
        </w:numPr>
        <w:rPr>
          <w:lang w:val="nl-NL"/>
        </w:rPr>
      </w:pPr>
      <w:r>
        <w:rPr>
          <w:lang w:val="nl-NL"/>
        </w:rPr>
        <w:t>M</w:t>
      </w:r>
      <w:r w:rsidRPr="00F64FAA">
        <w:rPr>
          <w:lang w:val="nl-NL"/>
        </w:rPr>
        <w:t xml:space="preserve">ultiperspectiviteit en historische significantie </w:t>
      </w:r>
      <w:r>
        <w:rPr>
          <w:lang w:val="nl-NL"/>
        </w:rPr>
        <w:t xml:space="preserve">worden </w:t>
      </w:r>
      <w:r w:rsidRPr="00F64FAA">
        <w:rPr>
          <w:lang w:val="nl-NL"/>
        </w:rPr>
        <w:t xml:space="preserve">vaak genoemd. </w:t>
      </w:r>
    </w:p>
    <w:p w:rsidR="00CF2067" w:rsidRPr="00F64FAA" w:rsidRDefault="009D36D8" w:rsidP="00CF2067">
      <w:pPr>
        <w:pStyle w:val="ListParagraph"/>
        <w:numPr>
          <w:ilvl w:val="0"/>
          <w:numId w:val="3"/>
        </w:numPr>
        <w:rPr>
          <w:lang w:val="nl-NL"/>
        </w:rPr>
      </w:pPr>
      <w:r>
        <w:rPr>
          <w:lang w:val="nl-NL"/>
        </w:rPr>
        <w:t xml:space="preserve">In </w:t>
      </w:r>
      <w:r w:rsidR="00CF2067" w:rsidRPr="00F64FAA">
        <w:rPr>
          <w:lang w:val="nl-NL"/>
        </w:rPr>
        <w:t>de kerndoelen</w:t>
      </w:r>
      <w:r>
        <w:rPr>
          <w:lang w:val="nl-NL"/>
        </w:rPr>
        <w:t>/eindtermen dienen</w:t>
      </w:r>
      <w:r w:rsidR="00CF2067" w:rsidRPr="00F64FAA">
        <w:rPr>
          <w:lang w:val="nl-NL"/>
        </w:rPr>
        <w:t xml:space="preserve"> historisch denken en redeneren (inclusief de eindniveaus) concreter </w:t>
      </w:r>
      <w:r w:rsidR="00824D8A">
        <w:rPr>
          <w:lang w:val="nl-NL"/>
        </w:rPr>
        <w:t xml:space="preserve">en meer in samenhang </w:t>
      </w:r>
      <w:r w:rsidR="00CF2067" w:rsidRPr="00F64FAA">
        <w:rPr>
          <w:lang w:val="nl-NL"/>
        </w:rPr>
        <w:t xml:space="preserve">te worden beschreven.  </w:t>
      </w:r>
    </w:p>
    <w:p w:rsidR="00CF2067" w:rsidRPr="00F126FC" w:rsidRDefault="00CF2067" w:rsidP="00CF2067">
      <w:pPr>
        <w:rPr>
          <w:b/>
          <w:u w:val="single"/>
          <w:lang w:val="nl-NL"/>
        </w:rPr>
      </w:pPr>
      <w:r>
        <w:rPr>
          <w:b/>
          <w:u w:val="single"/>
          <w:lang w:val="nl-NL"/>
        </w:rPr>
        <w:t>Examinering</w:t>
      </w:r>
      <w:r w:rsidRPr="00F126FC">
        <w:rPr>
          <w:b/>
          <w:u w:val="single"/>
          <w:lang w:val="nl-NL"/>
        </w:rPr>
        <w:t>:</w:t>
      </w:r>
    </w:p>
    <w:p w:rsidR="00CF2067" w:rsidRPr="00F126FC" w:rsidRDefault="009D36D8" w:rsidP="00CF2067">
      <w:pPr>
        <w:pStyle w:val="ListParagraph"/>
        <w:numPr>
          <w:ilvl w:val="0"/>
          <w:numId w:val="5"/>
        </w:numPr>
        <w:rPr>
          <w:lang w:val="nl-NL"/>
        </w:rPr>
      </w:pPr>
      <w:r>
        <w:rPr>
          <w:lang w:val="nl-NL"/>
        </w:rPr>
        <w:t xml:space="preserve">Er is teleurstelling </w:t>
      </w:r>
      <w:r w:rsidR="00CF2067" w:rsidRPr="00F126FC">
        <w:rPr>
          <w:lang w:val="nl-NL"/>
        </w:rPr>
        <w:t>over het huidige eindexamen</w:t>
      </w:r>
      <w:r w:rsidR="00CF2067">
        <w:rPr>
          <w:lang w:val="nl-NL"/>
        </w:rPr>
        <w:t xml:space="preserve"> havo en vwo</w:t>
      </w:r>
      <w:r w:rsidR="00CF2067" w:rsidRPr="00F126FC">
        <w:rPr>
          <w:lang w:val="nl-NL"/>
        </w:rPr>
        <w:t>.</w:t>
      </w:r>
    </w:p>
    <w:p w:rsidR="00CF2067" w:rsidRPr="00D309B6" w:rsidRDefault="00CF2067" w:rsidP="00CF2067">
      <w:pPr>
        <w:pStyle w:val="ListParagraph"/>
        <w:numPr>
          <w:ilvl w:val="0"/>
          <w:numId w:val="5"/>
        </w:numPr>
        <w:rPr>
          <w:lang w:val="nl-NL"/>
        </w:rPr>
      </w:pPr>
      <w:r w:rsidRPr="00D309B6">
        <w:rPr>
          <w:lang w:val="nl-NL"/>
        </w:rPr>
        <w:t>Er is brede frustratie over de toets- en examencultuur in z’n geheel. Het Cito moet niet overheersen</w:t>
      </w:r>
      <w:r>
        <w:rPr>
          <w:lang w:val="nl-NL"/>
        </w:rPr>
        <w:t>, maar dit wordt wel zo ervaren:</w:t>
      </w:r>
      <w:r w:rsidRPr="00D309B6">
        <w:rPr>
          <w:lang w:val="nl-NL"/>
        </w:rPr>
        <w:t xml:space="preserve"> teaching to the test. Casustoetsing is best mogelijk, </w:t>
      </w:r>
      <w:r>
        <w:rPr>
          <w:lang w:val="nl-NL"/>
        </w:rPr>
        <w:t xml:space="preserve">zie de </w:t>
      </w:r>
      <w:r w:rsidRPr="00D309B6">
        <w:rPr>
          <w:lang w:val="nl-NL"/>
        </w:rPr>
        <w:t xml:space="preserve">goede ervaringen in Duitsland. </w:t>
      </w:r>
    </w:p>
    <w:p w:rsidR="00CF2067" w:rsidRDefault="009D36D8" w:rsidP="00CF2067">
      <w:pPr>
        <w:pStyle w:val="ListParagraph"/>
        <w:numPr>
          <w:ilvl w:val="0"/>
          <w:numId w:val="5"/>
        </w:numPr>
        <w:rPr>
          <w:lang w:val="nl-NL"/>
        </w:rPr>
      </w:pPr>
      <w:r>
        <w:rPr>
          <w:lang w:val="nl-NL"/>
        </w:rPr>
        <w:t>Niet alles zou in het C</w:t>
      </w:r>
      <w:r w:rsidR="00CF2067" w:rsidRPr="00F126FC">
        <w:rPr>
          <w:lang w:val="nl-NL"/>
        </w:rPr>
        <w:t>E moeten worden getoetst (maar daarnaast ook in de schoolexamens). Het idee dat all</w:t>
      </w:r>
      <w:r>
        <w:rPr>
          <w:lang w:val="nl-NL"/>
        </w:rPr>
        <w:t xml:space="preserve">es in het centraal </w:t>
      </w:r>
      <w:r w:rsidR="00CF2067" w:rsidRPr="00F126FC">
        <w:rPr>
          <w:lang w:val="nl-NL"/>
        </w:rPr>
        <w:t>examen zou moeten worden getoetst, lijkt voort te komen uit een soort wantrouwen dat het anders niet gedaan wordt. In plaats daarvan zou je meer werk kunnen maken van de vak-inspectie om zo het maatschappelijk wantrouwen tegen docenten te ondervangen. Dit sluit ook aan bij de wens van de overheid om docenten verder te professionaliseren.</w:t>
      </w:r>
    </w:p>
    <w:p w:rsidR="00CF2067" w:rsidRPr="00D309B6" w:rsidRDefault="00CF2067" w:rsidP="00CF2067">
      <w:pPr>
        <w:pStyle w:val="ListParagraph"/>
        <w:numPr>
          <w:ilvl w:val="0"/>
          <w:numId w:val="5"/>
        </w:numPr>
        <w:rPr>
          <w:lang w:val="nl-NL"/>
        </w:rPr>
      </w:pPr>
      <w:r w:rsidRPr="00D309B6">
        <w:rPr>
          <w:lang w:val="nl-NL"/>
        </w:rPr>
        <w:t xml:space="preserve">Veel lof voor het Noorse model: een kort en helder eisenlijstje dat aan leerlingen wordt gesteld (bijv. “De leerling kan multiperspectiviteit aantonen aan de hand van een voorbeeld uit de Koude Oorlog”), verder veel vrijheid voor docent en leerling om dat in te vullen. </w:t>
      </w:r>
    </w:p>
    <w:p w:rsidR="00CF2067" w:rsidRPr="00D309B6" w:rsidRDefault="00CF2067" w:rsidP="00CF2067">
      <w:pPr>
        <w:pStyle w:val="ListParagraph"/>
        <w:numPr>
          <w:ilvl w:val="0"/>
          <w:numId w:val="5"/>
        </w:numPr>
        <w:rPr>
          <w:lang w:val="nl-NL"/>
        </w:rPr>
      </w:pPr>
      <w:r w:rsidRPr="00D309B6">
        <w:rPr>
          <w:lang w:val="nl-NL"/>
        </w:rPr>
        <w:lastRenderedPageBreak/>
        <w:t xml:space="preserve">Er moet beter doordacht worden wat er behaald/bereikt moet zijn met de leerlingen voor wie geschiedenis in klas 3 eindonderwijs is. </w:t>
      </w:r>
    </w:p>
    <w:p w:rsidR="00CF2067" w:rsidRPr="00D309B6" w:rsidRDefault="00CF2067" w:rsidP="00CF2067">
      <w:pPr>
        <w:pStyle w:val="ListParagraph"/>
        <w:numPr>
          <w:ilvl w:val="0"/>
          <w:numId w:val="5"/>
        </w:numPr>
        <w:rPr>
          <w:lang w:val="nl-NL"/>
        </w:rPr>
      </w:pPr>
      <w:r w:rsidRPr="00D309B6">
        <w:rPr>
          <w:lang w:val="nl-NL"/>
        </w:rPr>
        <w:t>Voor leerlingen die geschiedenis in de bovenbouw kiezen, moet het programma vernieuwend, verdiepend en uitdagend zijn, geen herhaling van zetten, en zeker</w:t>
      </w:r>
      <w:r>
        <w:rPr>
          <w:lang w:val="nl-NL"/>
        </w:rPr>
        <w:t xml:space="preserve"> geen chronologisch stampwerk.</w:t>
      </w:r>
    </w:p>
    <w:p w:rsidR="00CF2067" w:rsidRPr="00D309B6" w:rsidRDefault="00CF2067" w:rsidP="00CF2067">
      <w:pPr>
        <w:rPr>
          <w:b/>
          <w:lang w:val="nl-NL"/>
        </w:rPr>
      </w:pPr>
      <w:r w:rsidRPr="00D309B6">
        <w:rPr>
          <w:b/>
          <w:u w:val="single"/>
          <w:lang w:val="nl-NL"/>
        </w:rPr>
        <w:t>Aanbevelingen voor het proces van de curriculumherziening</w:t>
      </w:r>
      <w:r w:rsidRPr="00D309B6">
        <w:rPr>
          <w:b/>
          <w:lang w:val="nl-NL"/>
        </w:rPr>
        <w:t>:</w:t>
      </w:r>
    </w:p>
    <w:p w:rsidR="00CF2067" w:rsidRDefault="00CF2067" w:rsidP="00CF2067">
      <w:pPr>
        <w:pStyle w:val="ListParagraph"/>
        <w:numPr>
          <w:ilvl w:val="0"/>
          <w:numId w:val="6"/>
        </w:numPr>
        <w:rPr>
          <w:lang w:val="nl-NL"/>
        </w:rPr>
      </w:pPr>
      <w:r w:rsidRPr="009D70F6">
        <w:rPr>
          <w:lang w:val="nl-NL"/>
        </w:rPr>
        <w:t>Laat de herziening van onderop komen</w:t>
      </w:r>
    </w:p>
    <w:p w:rsidR="00CF2067" w:rsidRDefault="00CF2067" w:rsidP="00CF2067">
      <w:pPr>
        <w:pStyle w:val="ListParagraph"/>
        <w:numPr>
          <w:ilvl w:val="0"/>
          <w:numId w:val="6"/>
        </w:numPr>
        <w:rPr>
          <w:lang w:val="nl-NL"/>
        </w:rPr>
      </w:pPr>
      <w:r w:rsidRPr="009D70F6">
        <w:rPr>
          <w:lang w:val="nl-NL"/>
        </w:rPr>
        <w:t xml:space="preserve">Ontwikkel een professioneel veld van ondersteuning en samenwerking waarin de programmawijziging tot stand komt. </w:t>
      </w:r>
    </w:p>
    <w:p w:rsidR="00CF2067" w:rsidRDefault="00CF2067" w:rsidP="00CF2067">
      <w:pPr>
        <w:pStyle w:val="ListParagraph"/>
        <w:numPr>
          <w:ilvl w:val="0"/>
          <w:numId w:val="6"/>
        </w:numPr>
        <w:rPr>
          <w:lang w:val="nl-NL"/>
        </w:rPr>
      </w:pPr>
      <w:r w:rsidRPr="009D70F6">
        <w:rPr>
          <w:lang w:val="nl-NL"/>
        </w:rPr>
        <w:t xml:space="preserve">Communicatie en transparantie </w:t>
      </w:r>
      <w:r>
        <w:rPr>
          <w:lang w:val="nl-NL"/>
        </w:rPr>
        <w:t>zijn cruciaal</w:t>
      </w:r>
    </w:p>
    <w:p w:rsidR="00CF2067" w:rsidRDefault="00CF2067" w:rsidP="00CF2067">
      <w:pPr>
        <w:pStyle w:val="ListParagraph"/>
        <w:numPr>
          <w:ilvl w:val="0"/>
          <w:numId w:val="6"/>
        </w:numPr>
        <w:rPr>
          <w:lang w:val="nl-NL"/>
        </w:rPr>
      </w:pPr>
      <w:r w:rsidRPr="009D70F6">
        <w:rPr>
          <w:lang w:val="nl-NL"/>
        </w:rPr>
        <w:t xml:space="preserve">Er zouden meer mensen bij </w:t>
      </w:r>
      <w:r>
        <w:rPr>
          <w:lang w:val="nl-NL"/>
        </w:rPr>
        <w:t xml:space="preserve">dit proces </w:t>
      </w:r>
      <w:r w:rsidRPr="009D70F6">
        <w:rPr>
          <w:lang w:val="nl-NL"/>
        </w:rPr>
        <w:t xml:space="preserve">moeten worden betrokken dan diegenen die al vaak naar dergelijke bijeenkomsten gaan. </w:t>
      </w:r>
    </w:p>
    <w:p w:rsidR="00CF2067" w:rsidRDefault="00CF2067" w:rsidP="00CF2067">
      <w:pPr>
        <w:pStyle w:val="ListParagraph"/>
        <w:numPr>
          <w:ilvl w:val="0"/>
          <w:numId w:val="6"/>
        </w:numPr>
        <w:rPr>
          <w:lang w:val="nl-NL"/>
        </w:rPr>
      </w:pPr>
      <w:r>
        <w:rPr>
          <w:lang w:val="nl-NL"/>
        </w:rPr>
        <w:t xml:space="preserve">Er zou </w:t>
      </w:r>
      <w:r w:rsidRPr="009D70F6">
        <w:rPr>
          <w:lang w:val="nl-NL"/>
        </w:rPr>
        <w:t xml:space="preserve">meer onderzoek kunnen worden gedaan door onafhankelijke onderzoekers om te bestuderen of de in gang te zetten veranderingen ook de gevraagde resultaten gaan opleveren. </w:t>
      </w:r>
    </w:p>
    <w:p w:rsidR="00CF2067" w:rsidRDefault="00CF2067" w:rsidP="00CF2067">
      <w:pPr>
        <w:pStyle w:val="ListParagraph"/>
        <w:numPr>
          <w:ilvl w:val="0"/>
          <w:numId w:val="6"/>
        </w:numPr>
        <w:rPr>
          <w:lang w:val="nl-NL"/>
        </w:rPr>
      </w:pPr>
      <w:r w:rsidRPr="009D70F6">
        <w:rPr>
          <w:lang w:val="nl-NL"/>
        </w:rPr>
        <w:t>Gesuggereerd wordt tevens om ook te analyseren - bijvoorbeeld door een professional uit een andere discipline - wat er momenteel in klassen en toetsen gedaan wordt, opdat duidelijk wordt wat docenten blijkbaar belangrijk vinden.</w:t>
      </w:r>
    </w:p>
    <w:p w:rsidR="00CF2067" w:rsidRPr="009D70F6" w:rsidRDefault="00CF2067" w:rsidP="00CF2067">
      <w:pPr>
        <w:pStyle w:val="ListParagraph"/>
        <w:numPr>
          <w:ilvl w:val="0"/>
          <w:numId w:val="6"/>
        </w:numPr>
        <w:rPr>
          <w:lang w:val="nl-NL"/>
        </w:rPr>
      </w:pPr>
      <w:r>
        <w:rPr>
          <w:lang w:val="nl-NL"/>
        </w:rPr>
        <w:t>Voer vernieuwingen niet overhaast door</w:t>
      </w:r>
      <w:r w:rsidRPr="009D70F6">
        <w:rPr>
          <w:lang w:val="nl-NL"/>
        </w:rPr>
        <w:t>. Het zou goed zijn om bijvoorbeeld ook tijd in te calculeren voor uitgevers, die dat nodig hebben om goed lesmateriaal te ontwikkelen.</w:t>
      </w:r>
    </w:p>
    <w:p w:rsidR="00F57243" w:rsidRPr="00251723" w:rsidRDefault="00F57243" w:rsidP="00200DBF">
      <w:pPr>
        <w:rPr>
          <w:lang w:val="nl-NL"/>
        </w:rPr>
      </w:pPr>
    </w:p>
    <w:sectPr w:rsidR="00F57243" w:rsidRPr="00251723" w:rsidSect="00851C1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9F" w:rsidRDefault="00E4169F" w:rsidP="008D0346">
      <w:pPr>
        <w:spacing w:after="0" w:line="240" w:lineRule="auto"/>
      </w:pPr>
      <w:r>
        <w:separator/>
      </w:r>
    </w:p>
  </w:endnote>
  <w:endnote w:type="continuationSeparator" w:id="0">
    <w:p w:rsidR="00E4169F" w:rsidRDefault="00E4169F" w:rsidP="008D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738253"/>
      <w:docPartObj>
        <w:docPartGallery w:val="Page Numbers (Bottom of Page)"/>
        <w:docPartUnique/>
      </w:docPartObj>
    </w:sdtPr>
    <w:sdtEndPr>
      <w:rPr>
        <w:noProof/>
      </w:rPr>
    </w:sdtEndPr>
    <w:sdtContent>
      <w:p w:rsidR="008D0346" w:rsidRDefault="008D0346">
        <w:pPr>
          <w:pStyle w:val="Footer"/>
          <w:jc w:val="center"/>
        </w:pPr>
        <w:r>
          <w:fldChar w:fldCharType="begin"/>
        </w:r>
        <w:r>
          <w:instrText xml:space="preserve"> PAGE   \* MERGEFORMAT </w:instrText>
        </w:r>
        <w:r>
          <w:fldChar w:fldCharType="separate"/>
        </w:r>
        <w:r w:rsidR="00A3547F">
          <w:rPr>
            <w:noProof/>
          </w:rPr>
          <w:t>1</w:t>
        </w:r>
        <w:r>
          <w:rPr>
            <w:noProof/>
          </w:rPr>
          <w:fldChar w:fldCharType="end"/>
        </w:r>
      </w:p>
    </w:sdtContent>
  </w:sdt>
  <w:p w:rsidR="008D0346" w:rsidRDefault="008D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9F" w:rsidRDefault="00E4169F" w:rsidP="008D0346">
      <w:pPr>
        <w:spacing w:after="0" w:line="240" w:lineRule="auto"/>
      </w:pPr>
      <w:r>
        <w:separator/>
      </w:r>
    </w:p>
  </w:footnote>
  <w:footnote w:type="continuationSeparator" w:id="0">
    <w:p w:rsidR="00E4169F" w:rsidRDefault="00E4169F" w:rsidP="008D0346">
      <w:pPr>
        <w:spacing w:after="0" w:line="240" w:lineRule="auto"/>
      </w:pPr>
      <w:r>
        <w:continuationSeparator/>
      </w:r>
    </w:p>
  </w:footnote>
  <w:footnote w:id="1">
    <w:p w:rsidR="00564BEB" w:rsidRPr="00564BEB" w:rsidRDefault="00564BEB">
      <w:pPr>
        <w:pStyle w:val="FootnoteText"/>
        <w:rPr>
          <w:lang w:val="nl-NL"/>
        </w:rPr>
      </w:pPr>
      <w:r>
        <w:rPr>
          <w:rStyle w:val="FootnoteReference"/>
        </w:rPr>
        <w:footnoteRef/>
      </w:r>
      <w:r w:rsidRPr="00564BEB">
        <w:rPr>
          <w:lang w:val="nl-NL"/>
        </w:rPr>
        <w:t xml:space="preserve"> Met het programma "Meesterschap</w:t>
      </w:r>
      <w:r>
        <w:rPr>
          <w:lang w:val="nl-NL"/>
        </w:rPr>
        <w:t xml:space="preserve"> in de vakdidactiek" geven acht</w:t>
      </w:r>
      <w:r w:rsidRPr="00564BEB">
        <w:rPr>
          <w:lang w:val="nl-NL"/>
        </w:rPr>
        <w:t xml:space="preserve"> universiteiten – met ondersteuning van het Regieorgaan Geesteswetenschappen – een impuls aan de versterking van de vakdida</w:t>
      </w:r>
      <w:r w:rsidR="001E55A0">
        <w:rPr>
          <w:lang w:val="nl-NL"/>
        </w:rPr>
        <w:t>ctiek in de Geesteswetenschappelijke schoolvakken</w:t>
      </w:r>
      <w:r w:rsidRPr="00564BEB">
        <w:rPr>
          <w:lang w:val="nl-NL"/>
        </w:rPr>
        <w:t>, zowel in het onderzoek als in het on</w:t>
      </w:r>
      <w:r>
        <w:rPr>
          <w:lang w:val="nl-NL"/>
        </w:rPr>
        <w:t>derwijs. Zie</w:t>
      </w:r>
      <w:r w:rsidRPr="00564BEB">
        <w:rPr>
          <w:lang w:val="nl-NL"/>
        </w:rPr>
        <w:t xml:space="preserve"> </w:t>
      </w:r>
      <w:hyperlink r:id="rId1" w:history="1">
        <w:r w:rsidRPr="00846C2B">
          <w:rPr>
            <w:rStyle w:val="Hyperlink"/>
            <w:lang w:val="nl-NL"/>
          </w:rPr>
          <w:t>www.vakdidactiekgw.nl</w:t>
        </w:r>
      </w:hyperlink>
      <w:r>
        <w:rPr>
          <w:lang w:val="nl-NL"/>
        </w:rPr>
        <w:t xml:space="preserve"> </w:t>
      </w:r>
      <w:r w:rsidRPr="00564BEB">
        <w:rPr>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46" w:rsidRDefault="008D0346">
    <w:pPr>
      <w:pStyle w:val="Header"/>
      <w:jc w:val="center"/>
    </w:pPr>
  </w:p>
  <w:p w:rsidR="008D0346" w:rsidRDefault="008D0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0591"/>
    <w:multiLevelType w:val="hybridMultilevel"/>
    <w:tmpl w:val="617E756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nsid w:val="365801AA"/>
    <w:multiLevelType w:val="hybridMultilevel"/>
    <w:tmpl w:val="0C6CCC1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4A8A561C"/>
    <w:multiLevelType w:val="hybridMultilevel"/>
    <w:tmpl w:val="61D0F1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50384BC2"/>
    <w:multiLevelType w:val="hybridMultilevel"/>
    <w:tmpl w:val="01265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437185"/>
    <w:multiLevelType w:val="hybridMultilevel"/>
    <w:tmpl w:val="067C0F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71226859"/>
    <w:multiLevelType w:val="hybridMultilevel"/>
    <w:tmpl w:val="82BCD8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52"/>
    <w:rsid w:val="00000FA6"/>
    <w:rsid w:val="00017DEF"/>
    <w:rsid w:val="000239ED"/>
    <w:rsid w:val="00026FC0"/>
    <w:rsid w:val="00043B14"/>
    <w:rsid w:val="00047D99"/>
    <w:rsid w:val="00061625"/>
    <w:rsid w:val="0007582F"/>
    <w:rsid w:val="000764A7"/>
    <w:rsid w:val="000A2975"/>
    <w:rsid w:val="000B3300"/>
    <w:rsid w:val="000B4D44"/>
    <w:rsid w:val="000C2093"/>
    <w:rsid w:val="000D6F23"/>
    <w:rsid w:val="000F5071"/>
    <w:rsid w:val="0010311E"/>
    <w:rsid w:val="00123BF7"/>
    <w:rsid w:val="00167667"/>
    <w:rsid w:val="00167A83"/>
    <w:rsid w:val="001A4D0E"/>
    <w:rsid w:val="001A7E76"/>
    <w:rsid w:val="001B5997"/>
    <w:rsid w:val="001D2D66"/>
    <w:rsid w:val="001D39AC"/>
    <w:rsid w:val="001E1DF3"/>
    <w:rsid w:val="001E55A0"/>
    <w:rsid w:val="001F07A9"/>
    <w:rsid w:val="00200DBF"/>
    <w:rsid w:val="00227274"/>
    <w:rsid w:val="00233550"/>
    <w:rsid w:val="002504FA"/>
    <w:rsid w:val="00251723"/>
    <w:rsid w:val="00270676"/>
    <w:rsid w:val="00271CD3"/>
    <w:rsid w:val="00284652"/>
    <w:rsid w:val="002925A4"/>
    <w:rsid w:val="00297290"/>
    <w:rsid w:val="002A7E0E"/>
    <w:rsid w:val="002C0652"/>
    <w:rsid w:val="002C5356"/>
    <w:rsid w:val="002E292A"/>
    <w:rsid w:val="002E7AE3"/>
    <w:rsid w:val="002F52BA"/>
    <w:rsid w:val="00326249"/>
    <w:rsid w:val="00350D26"/>
    <w:rsid w:val="00356CE0"/>
    <w:rsid w:val="00357E7F"/>
    <w:rsid w:val="003708AB"/>
    <w:rsid w:val="00384BD0"/>
    <w:rsid w:val="003B03FB"/>
    <w:rsid w:val="003B7153"/>
    <w:rsid w:val="00400812"/>
    <w:rsid w:val="00404DE6"/>
    <w:rsid w:val="00415EC8"/>
    <w:rsid w:val="00421D67"/>
    <w:rsid w:val="00425912"/>
    <w:rsid w:val="00435ED8"/>
    <w:rsid w:val="00441B1A"/>
    <w:rsid w:val="00455EFF"/>
    <w:rsid w:val="00472823"/>
    <w:rsid w:val="004D3CDC"/>
    <w:rsid w:val="004F5460"/>
    <w:rsid w:val="005429B5"/>
    <w:rsid w:val="00551691"/>
    <w:rsid w:val="00551779"/>
    <w:rsid w:val="00552C5E"/>
    <w:rsid w:val="00557826"/>
    <w:rsid w:val="00564BEB"/>
    <w:rsid w:val="00591BAF"/>
    <w:rsid w:val="005D4B62"/>
    <w:rsid w:val="00636D5C"/>
    <w:rsid w:val="00651263"/>
    <w:rsid w:val="006619F5"/>
    <w:rsid w:val="00666ACF"/>
    <w:rsid w:val="00680936"/>
    <w:rsid w:val="00687400"/>
    <w:rsid w:val="00692473"/>
    <w:rsid w:val="006A2E93"/>
    <w:rsid w:val="006A636C"/>
    <w:rsid w:val="006B40C1"/>
    <w:rsid w:val="006C6A77"/>
    <w:rsid w:val="006D4155"/>
    <w:rsid w:val="006E2767"/>
    <w:rsid w:val="006E6FE3"/>
    <w:rsid w:val="007041FC"/>
    <w:rsid w:val="00730861"/>
    <w:rsid w:val="00775006"/>
    <w:rsid w:val="007901E3"/>
    <w:rsid w:val="00791BCF"/>
    <w:rsid w:val="00793032"/>
    <w:rsid w:val="00797F6D"/>
    <w:rsid w:val="007B1870"/>
    <w:rsid w:val="007D4C29"/>
    <w:rsid w:val="007D7B3C"/>
    <w:rsid w:val="008152B1"/>
    <w:rsid w:val="00817A2D"/>
    <w:rsid w:val="00822775"/>
    <w:rsid w:val="00824D8A"/>
    <w:rsid w:val="0084196B"/>
    <w:rsid w:val="00851C12"/>
    <w:rsid w:val="00854B45"/>
    <w:rsid w:val="00864B3B"/>
    <w:rsid w:val="00871707"/>
    <w:rsid w:val="0089014A"/>
    <w:rsid w:val="008A0FC5"/>
    <w:rsid w:val="008A7AE6"/>
    <w:rsid w:val="008B6B02"/>
    <w:rsid w:val="008D0346"/>
    <w:rsid w:val="008E09EF"/>
    <w:rsid w:val="008E5099"/>
    <w:rsid w:val="008F62CC"/>
    <w:rsid w:val="00902B05"/>
    <w:rsid w:val="00904941"/>
    <w:rsid w:val="00936F94"/>
    <w:rsid w:val="00940C14"/>
    <w:rsid w:val="009636CB"/>
    <w:rsid w:val="009965C0"/>
    <w:rsid w:val="009C0D69"/>
    <w:rsid w:val="009C13E0"/>
    <w:rsid w:val="009D36D8"/>
    <w:rsid w:val="009F2450"/>
    <w:rsid w:val="009F7232"/>
    <w:rsid w:val="00A00E9C"/>
    <w:rsid w:val="00A04252"/>
    <w:rsid w:val="00A3208C"/>
    <w:rsid w:val="00A3547F"/>
    <w:rsid w:val="00A91D48"/>
    <w:rsid w:val="00AA0F2F"/>
    <w:rsid w:val="00AA22A0"/>
    <w:rsid w:val="00AB133B"/>
    <w:rsid w:val="00AB7F89"/>
    <w:rsid w:val="00AE0A63"/>
    <w:rsid w:val="00AE55E2"/>
    <w:rsid w:val="00AF57A6"/>
    <w:rsid w:val="00B03656"/>
    <w:rsid w:val="00B06653"/>
    <w:rsid w:val="00B2605F"/>
    <w:rsid w:val="00B418BF"/>
    <w:rsid w:val="00B46B51"/>
    <w:rsid w:val="00B50B72"/>
    <w:rsid w:val="00B615B4"/>
    <w:rsid w:val="00B72D06"/>
    <w:rsid w:val="00B762C5"/>
    <w:rsid w:val="00B80222"/>
    <w:rsid w:val="00BA6131"/>
    <w:rsid w:val="00BB1B8E"/>
    <w:rsid w:val="00BF7A73"/>
    <w:rsid w:val="00C10A37"/>
    <w:rsid w:val="00C165FD"/>
    <w:rsid w:val="00C1749A"/>
    <w:rsid w:val="00C201E7"/>
    <w:rsid w:val="00C218B0"/>
    <w:rsid w:val="00C228F2"/>
    <w:rsid w:val="00C31945"/>
    <w:rsid w:val="00C3609F"/>
    <w:rsid w:val="00C3743C"/>
    <w:rsid w:val="00C5660F"/>
    <w:rsid w:val="00C64FF3"/>
    <w:rsid w:val="00C73043"/>
    <w:rsid w:val="00C75CA7"/>
    <w:rsid w:val="00CF2067"/>
    <w:rsid w:val="00CF4652"/>
    <w:rsid w:val="00D03E8D"/>
    <w:rsid w:val="00D10458"/>
    <w:rsid w:val="00D148E2"/>
    <w:rsid w:val="00D255E6"/>
    <w:rsid w:val="00D43822"/>
    <w:rsid w:val="00D61D6A"/>
    <w:rsid w:val="00D87C1A"/>
    <w:rsid w:val="00D91D88"/>
    <w:rsid w:val="00DA2527"/>
    <w:rsid w:val="00DB6A8B"/>
    <w:rsid w:val="00DD62A9"/>
    <w:rsid w:val="00DE4195"/>
    <w:rsid w:val="00E41463"/>
    <w:rsid w:val="00E4169F"/>
    <w:rsid w:val="00E439C7"/>
    <w:rsid w:val="00E470D2"/>
    <w:rsid w:val="00EB182D"/>
    <w:rsid w:val="00EC6094"/>
    <w:rsid w:val="00EE3262"/>
    <w:rsid w:val="00EF1E00"/>
    <w:rsid w:val="00EF297B"/>
    <w:rsid w:val="00EF4761"/>
    <w:rsid w:val="00F1088D"/>
    <w:rsid w:val="00F16EEB"/>
    <w:rsid w:val="00F31CB1"/>
    <w:rsid w:val="00F33BA0"/>
    <w:rsid w:val="00F419F1"/>
    <w:rsid w:val="00F57243"/>
    <w:rsid w:val="00F62127"/>
    <w:rsid w:val="00F64DF5"/>
    <w:rsid w:val="00F67E4C"/>
    <w:rsid w:val="00F75C3D"/>
    <w:rsid w:val="00F80A8C"/>
    <w:rsid w:val="00F86858"/>
    <w:rsid w:val="00F9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next w:val="Normal"/>
    <w:link w:val="EndnoteTextChar"/>
    <w:autoRedefine/>
    <w:semiHidden/>
    <w:rsid w:val="00167A83"/>
    <w:pPr>
      <w:spacing w:after="0" w:line="240" w:lineRule="auto"/>
    </w:pPr>
    <w:rPr>
      <w:rFonts w:ascii="Times New Roman" w:eastAsia="Times New Roman" w:hAnsi="Times New Roman" w:cs="Times New Roman"/>
      <w:sz w:val="24"/>
      <w:szCs w:val="20"/>
      <w:lang w:bidi="he-IL"/>
    </w:rPr>
  </w:style>
  <w:style w:type="character" w:customStyle="1" w:styleId="EndnoteTextChar">
    <w:name w:val="Endnote Text Char"/>
    <w:basedOn w:val="DefaultParagraphFont"/>
    <w:link w:val="EndnoteText"/>
    <w:semiHidden/>
    <w:rsid w:val="00167A83"/>
    <w:rPr>
      <w:rFonts w:ascii="Times New Roman" w:eastAsia="Times New Roman" w:hAnsi="Times New Roman" w:cs="Times New Roman"/>
      <w:sz w:val="24"/>
      <w:szCs w:val="20"/>
      <w:lang w:bidi="he-IL"/>
    </w:rPr>
  </w:style>
  <w:style w:type="character" w:styleId="CommentReference">
    <w:name w:val="annotation reference"/>
    <w:basedOn w:val="DefaultParagraphFont"/>
    <w:uiPriority w:val="99"/>
    <w:semiHidden/>
    <w:unhideWhenUsed/>
    <w:rsid w:val="004D3CDC"/>
    <w:rPr>
      <w:sz w:val="16"/>
      <w:szCs w:val="16"/>
    </w:rPr>
  </w:style>
  <w:style w:type="paragraph" w:styleId="CommentText">
    <w:name w:val="annotation text"/>
    <w:basedOn w:val="Normal"/>
    <w:link w:val="CommentTextChar"/>
    <w:uiPriority w:val="99"/>
    <w:semiHidden/>
    <w:unhideWhenUsed/>
    <w:rsid w:val="004D3CDC"/>
    <w:pPr>
      <w:spacing w:line="240" w:lineRule="auto"/>
    </w:pPr>
    <w:rPr>
      <w:sz w:val="20"/>
      <w:szCs w:val="20"/>
    </w:rPr>
  </w:style>
  <w:style w:type="character" w:customStyle="1" w:styleId="CommentTextChar">
    <w:name w:val="Comment Text Char"/>
    <w:basedOn w:val="DefaultParagraphFont"/>
    <w:link w:val="CommentText"/>
    <w:uiPriority w:val="99"/>
    <w:semiHidden/>
    <w:rsid w:val="004D3CDC"/>
    <w:rPr>
      <w:sz w:val="20"/>
      <w:szCs w:val="20"/>
    </w:rPr>
  </w:style>
  <w:style w:type="paragraph" w:styleId="CommentSubject">
    <w:name w:val="annotation subject"/>
    <w:basedOn w:val="CommentText"/>
    <w:next w:val="CommentText"/>
    <w:link w:val="CommentSubjectChar"/>
    <w:uiPriority w:val="99"/>
    <w:semiHidden/>
    <w:unhideWhenUsed/>
    <w:rsid w:val="004D3CDC"/>
    <w:rPr>
      <w:b/>
      <w:bCs/>
    </w:rPr>
  </w:style>
  <w:style w:type="character" w:customStyle="1" w:styleId="CommentSubjectChar">
    <w:name w:val="Comment Subject Char"/>
    <w:basedOn w:val="CommentTextChar"/>
    <w:link w:val="CommentSubject"/>
    <w:uiPriority w:val="99"/>
    <w:semiHidden/>
    <w:rsid w:val="004D3CDC"/>
    <w:rPr>
      <w:b/>
      <w:bCs/>
      <w:sz w:val="20"/>
      <w:szCs w:val="20"/>
    </w:rPr>
  </w:style>
  <w:style w:type="paragraph" w:styleId="BalloonText">
    <w:name w:val="Balloon Text"/>
    <w:basedOn w:val="Normal"/>
    <w:link w:val="BalloonTextChar"/>
    <w:uiPriority w:val="99"/>
    <w:semiHidden/>
    <w:unhideWhenUsed/>
    <w:rsid w:val="004D3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DC"/>
    <w:rPr>
      <w:rFonts w:ascii="Tahoma" w:hAnsi="Tahoma" w:cs="Tahoma"/>
      <w:sz w:val="16"/>
      <w:szCs w:val="16"/>
    </w:rPr>
  </w:style>
  <w:style w:type="paragraph" w:styleId="Header">
    <w:name w:val="header"/>
    <w:basedOn w:val="Normal"/>
    <w:link w:val="HeaderChar"/>
    <w:uiPriority w:val="99"/>
    <w:unhideWhenUsed/>
    <w:rsid w:val="008D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346"/>
  </w:style>
  <w:style w:type="paragraph" w:styleId="Footer">
    <w:name w:val="footer"/>
    <w:basedOn w:val="Normal"/>
    <w:link w:val="FooterChar"/>
    <w:uiPriority w:val="99"/>
    <w:unhideWhenUsed/>
    <w:rsid w:val="008D0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346"/>
  </w:style>
  <w:style w:type="paragraph" w:styleId="FootnoteText">
    <w:name w:val="footnote text"/>
    <w:basedOn w:val="Normal"/>
    <w:link w:val="FootnoteTextChar"/>
    <w:uiPriority w:val="99"/>
    <w:semiHidden/>
    <w:unhideWhenUsed/>
    <w:rsid w:val="00564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BEB"/>
    <w:rPr>
      <w:sz w:val="20"/>
      <w:szCs w:val="20"/>
    </w:rPr>
  </w:style>
  <w:style w:type="character" w:styleId="FootnoteReference">
    <w:name w:val="footnote reference"/>
    <w:basedOn w:val="DefaultParagraphFont"/>
    <w:uiPriority w:val="99"/>
    <w:semiHidden/>
    <w:unhideWhenUsed/>
    <w:rsid w:val="00564BEB"/>
    <w:rPr>
      <w:vertAlign w:val="superscript"/>
    </w:rPr>
  </w:style>
  <w:style w:type="character" w:styleId="Hyperlink">
    <w:name w:val="Hyperlink"/>
    <w:basedOn w:val="DefaultParagraphFont"/>
    <w:uiPriority w:val="99"/>
    <w:unhideWhenUsed/>
    <w:rsid w:val="00564BEB"/>
    <w:rPr>
      <w:color w:val="0000FF" w:themeColor="hyperlink"/>
      <w:u w:val="single"/>
    </w:rPr>
  </w:style>
  <w:style w:type="paragraph" w:styleId="ListParagraph">
    <w:name w:val="List Paragraph"/>
    <w:basedOn w:val="Normal"/>
    <w:uiPriority w:val="34"/>
    <w:qFormat/>
    <w:rsid w:val="00CF2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next w:val="Normal"/>
    <w:link w:val="EndnoteTextChar"/>
    <w:autoRedefine/>
    <w:semiHidden/>
    <w:rsid w:val="00167A83"/>
    <w:pPr>
      <w:spacing w:after="0" w:line="240" w:lineRule="auto"/>
    </w:pPr>
    <w:rPr>
      <w:rFonts w:ascii="Times New Roman" w:eastAsia="Times New Roman" w:hAnsi="Times New Roman" w:cs="Times New Roman"/>
      <w:sz w:val="24"/>
      <w:szCs w:val="20"/>
      <w:lang w:bidi="he-IL"/>
    </w:rPr>
  </w:style>
  <w:style w:type="character" w:customStyle="1" w:styleId="EndnoteTextChar">
    <w:name w:val="Endnote Text Char"/>
    <w:basedOn w:val="DefaultParagraphFont"/>
    <w:link w:val="EndnoteText"/>
    <w:semiHidden/>
    <w:rsid w:val="00167A83"/>
    <w:rPr>
      <w:rFonts w:ascii="Times New Roman" w:eastAsia="Times New Roman" w:hAnsi="Times New Roman" w:cs="Times New Roman"/>
      <w:sz w:val="24"/>
      <w:szCs w:val="20"/>
      <w:lang w:bidi="he-IL"/>
    </w:rPr>
  </w:style>
  <w:style w:type="character" w:styleId="CommentReference">
    <w:name w:val="annotation reference"/>
    <w:basedOn w:val="DefaultParagraphFont"/>
    <w:uiPriority w:val="99"/>
    <w:semiHidden/>
    <w:unhideWhenUsed/>
    <w:rsid w:val="004D3CDC"/>
    <w:rPr>
      <w:sz w:val="16"/>
      <w:szCs w:val="16"/>
    </w:rPr>
  </w:style>
  <w:style w:type="paragraph" w:styleId="CommentText">
    <w:name w:val="annotation text"/>
    <w:basedOn w:val="Normal"/>
    <w:link w:val="CommentTextChar"/>
    <w:uiPriority w:val="99"/>
    <w:semiHidden/>
    <w:unhideWhenUsed/>
    <w:rsid w:val="004D3CDC"/>
    <w:pPr>
      <w:spacing w:line="240" w:lineRule="auto"/>
    </w:pPr>
    <w:rPr>
      <w:sz w:val="20"/>
      <w:szCs w:val="20"/>
    </w:rPr>
  </w:style>
  <w:style w:type="character" w:customStyle="1" w:styleId="CommentTextChar">
    <w:name w:val="Comment Text Char"/>
    <w:basedOn w:val="DefaultParagraphFont"/>
    <w:link w:val="CommentText"/>
    <w:uiPriority w:val="99"/>
    <w:semiHidden/>
    <w:rsid w:val="004D3CDC"/>
    <w:rPr>
      <w:sz w:val="20"/>
      <w:szCs w:val="20"/>
    </w:rPr>
  </w:style>
  <w:style w:type="paragraph" w:styleId="CommentSubject">
    <w:name w:val="annotation subject"/>
    <w:basedOn w:val="CommentText"/>
    <w:next w:val="CommentText"/>
    <w:link w:val="CommentSubjectChar"/>
    <w:uiPriority w:val="99"/>
    <w:semiHidden/>
    <w:unhideWhenUsed/>
    <w:rsid w:val="004D3CDC"/>
    <w:rPr>
      <w:b/>
      <w:bCs/>
    </w:rPr>
  </w:style>
  <w:style w:type="character" w:customStyle="1" w:styleId="CommentSubjectChar">
    <w:name w:val="Comment Subject Char"/>
    <w:basedOn w:val="CommentTextChar"/>
    <w:link w:val="CommentSubject"/>
    <w:uiPriority w:val="99"/>
    <w:semiHidden/>
    <w:rsid w:val="004D3CDC"/>
    <w:rPr>
      <w:b/>
      <w:bCs/>
      <w:sz w:val="20"/>
      <w:szCs w:val="20"/>
    </w:rPr>
  </w:style>
  <w:style w:type="paragraph" w:styleId="BalloonText">
    <w:name w:val="Balloon Text"/>
    <w:basedOn w:val="Normal"/>
    <w:link w:val="BalloonTextChar"/>
    <w:uiPriority w:val="99"/>
    <w:semiHidden/>
    <w:unhideWhenUsed/>
    <w:rsid w:val="004D3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DC"/>
    <w:rPr>
      <w:rFonts w:ascii="Tahoma" w:hAnsi="Tahoma" w:cs="Tahoma"/>
      <w:sz w:val="16"/>
      <w:szCs w:val="16"/>
    </w:rPr>
  </w:style>
  <w:style w:type="paragraph" w:styleId="Header">
    <w:name w:val="header"/>
    <w:basedOn w:val="Normal"/>
    <w:link w:val="HeaderChar"/>
    <w:uiPriority w:val="99"/>
    <w:unhideWhenUsed/>
    <w:rsid w:val="008D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346"/>
  </w:style>
  <w:style w:type="paragraph" w:styleId="Footer">
    <w:name w:val="footer"/>
    <w:basedOn w:val="Normal"/>
    <w:link w:val="FooterChar"/>
    <w:uiPriority w:val="99"/>
    <w:unhideWhenUsed/>
    <w:rsid w:val="008D0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346"/>
  </w:style>
  <w:style w:type="paragraph" w:styleId="FootnoteText">
    <w:name w:val="footnote text"/>
    <w:basedOn w:val="Normal"/>
    <w:link w:val="FootnoteTextChar"/>
    <w:uiPriority w:val="99"/>
    <w:semiHidden/>
    <w:unhideWhenUsed/>
    <w:rsid w:val="00564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BEB"/>
    <w:rPr>
      <w:sz w:val="20"/>
      <w:szCs w:val="20"/>
    </w:rPr>
  </w:style>
  <w:style w:type="character" w:styleId="FootnoteReference">
    <w:name w:val="footnote reference"/>
    <w:basedOn w:val="DefaultParagraphFont"/>
    <w:uiPriority w:val="99"/>
    <w:semiHidden/>
    <w:unhideWhenUsed/>
    <w:rsid w:val="00564BEB"/>
    <w:rPr>
      <w:vertAlign w:val="superscript"/>
    </w:rPr>
  </w:style>
  <w:style w:type="character" w:styleId="Hyperlink">
    <w:name w:val="Hyperlink"/>
    <w:basedOn w:val="DefaultParagraphFont"/>
    <w:uiPriority w:val="99"/>
    <w:unhideWhenUsed/>
    <w:rsid w:val="00564BEB"/>
    <w:rPr>
      <w:color w:val="0000FF" w:themeColor="hyperlink"/>
      <w:u w:val="single"/>
    </w:rPr>
  </w:style>
  <w:style w:type="paragraph" w:styleId="ListParagraph">
    <w:name w:val="List Paragraph"/>
    <w:basedOn w:val="Normal"/>
    <w:uiPriority w:val="34"/>
    <w:qFormat/>
    <w:rsid w:val="00CF2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vakdidactiekgw.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6BE241-248E-405A-95A2-CE012A0F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3150A255.dotm</Template>
  <TotalTime>0</TotalTime>
  <Pages>7</Pages>
  <Words>2740</Words>
  <Characters>15076</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Boxtel, Carla van</dc:creator>
  <cp:lastModifiedBy>Raaij, L.S. van (Lenneke)</cp:lastModifiedBy>
  <cp:revision>2</cp:revision>
  <dcterms:created xsi:type="dcterms:W3CDTF">2015-10-23T13:35:00Z</dcterms:created>
  <dcterms:modified xsi:type="dcterms:W3CDTF">2015-10-23T13:35:00Z</dcterms:modified>
</cp:coreProperties>
</file>